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2B9" w:rsidRPr="009F68C7" w:rsidRDefault="006212B9" w:rsidP="004D7134">
      <w:pPr>
        <w:jc w:val="both"/>
        <w:rPr>
          <w:rStyle w:val="Forte"/>
          <w:rFonts w:asciiTheme="minorHAnsi" w:hAnsiTheme="minorHAnsi" w:cstheme="minorHAnsi"/>
          <w:b w:val="0"/>
          <w:sz w:val="22"/>
          <w:szCs w:val="22"/>
        </w:rPr>
      </w:pPr>
    </w:p>
    <w:p w:rsidR="00F64BD3" w:rsidRPr="009F68C7" w:rsidRDefault="00BF5D58" w:rsidP="004D7134">
      <w:pPr>
        <w:pStyle w:val="Corpodetexto"/>
        <w:rPr>
          <w:rFonts w:asciiTheme="minorHAnsi" w:hAnsiTheme="minorHAnsi" w:cstheme="minorHAnsi"/>
          <w:sz w:val="22"/>
          <w:szCs w:val="22"/>
        </w:rPr>
      </w:pPr>
      <w:r w:rsidRPr="009F68C7">
        <w:rPr>
          <w:rStyle w:val="Forte"/>
          <w:rFonts w:asciiTheme="minorHAnsi" w:hAnsiTheme="minorHAnsi" w:cstheme="minorHAnsi"/>
          <w:sz w:val="22"/>
          <w:szCs w:val="22"/>
        </w:rPr>
        <w:t xml:space="preserve">Lei </w:t>
      </w:r>
      <w:r w:rsidR="001A081A" w:rsidRPr="009F68C7">
        <w:rPr>
          <w:rStyle w:val="Forte"/>
          <w:rFonts w:asciiTheme="minorHAnsi" w:hAnsiTheme="minorHAnsi" w:cstheme="minorHAnsi"/>
          <w:sz w:val="22"/>
          <w:szCs w:val="22"/>
        </w:rPr>
        <w:t xml:space="preserve">Municipal </w:t>
      </w:r>
      <w:r w:rsidRPr="009F68C7">
        <w:rPr>
          <w:rStyle w:val="Forte"/>
          <w:rFonts w:asciiTheme="minorHAnsi" w:hAnsiTheme="minorHAnsi" w:cstheme="minorHAnsi"/>
          <w:sz w:val="22"/>
          <w:szCs w:val="22"/>
        </w:rPr>
        <w:t xml:space="preserve">n.º </w:t>
      </w:r>
      <w:r w:rsidR="002410DA" w:rsidRPr="009F68C7">
        <w:rPr>
          <w:rStyle w:val="Forte"/>
          <w:rFonts w:asciiTheme="minorHAnsi" w:hAnsiTheme="minorHAnsi" w:cstheme="minorHAnsi"/>
          <w:sz w:val="22"/>
          <w:szCs w:val="22"/>
        </w:rPr>
        <w:t>7</w:t>
      </w:r>
      <w:r w:rsidR="00526C91" w:rsidRPr="009F68C7">
        <w:rPr>
          <w:rStyle w:val="Forte"/>
          <w:rFonts w:asciiTheme="minorHAnsi" w:hAnsiTheme="minorHAnsi" w:cstheme="minorHAnsi"/>
          <w:sz w:val="22"/>
          <w:szCs w:val="22"/>
        </w:rPr>
        <w:t>8</w:t>
      </w:r>
      <w:r w:rsidR="00E322F7" w:rsidRPr="009F68C7">
        <w:rPr>
          <w:rStyle w:val="Forte"/>
          <w:rFonts w:asciiTheme="minorHAnsi" w:hAnsiTheme="minorHAnsi" w:cstheme="minorHAnsi"/>
          <w:sz w:val="22"/>
          <w:szCs w:val="22"/>
        </w:rPr>
        <w:t>9</w:t>
      </w:r>
      <w:r w:rsidRPr="009F68C7">
        <w:rPr>
          <w:rStyle w:val="Forte"/>
          <w:rFonts w:asciiTheme="minorHAnsi" w:hAnsiTheme="minorHAnsi" w:cstheme="minorHAnsi"/>
          <w:sz w:val="22"/>
          <w:szCs w:val="22"/>
        </w:rPr>
        <w:t>/201</w:t>
      </w:r>
      <w:r w:rsidR="00D750B9" w:rsidRPr="009F68C7">
        <w:rPr>
          <w:rStyle w:val="Forte"/>
          <w:rFonts w:asciiTheme="minorHAnsi" w:hAnsiTheme="minorHAnsi" w:cstheme="minorHAnsi"/>
          <w:sz w:val="22"/>
          <w:szCs w:val="22"/>
        </w:rPr>
        <w:t>9</w:t>
      </w:r>
      <w:r w:rsidR="00F221E7" w:rsidRPr="009F68C7">
        <w:rPr>
          <w:rStyle w:val="Forte"/>
          <w:rFonts w:asciiTheme="minorHAnsi" w:hAnsiTheme="minorHAnsi" w:cstheme="minorHAnsi"/>
          <w:sz w:val="22"/>
          <w:szCs w:val="22"/>
        </w:rPr>
        <w:t xml:space="preserve"> </w:t>
      </w:r>
      <w:r w:rsidR="00F221E7" w:rsidRPr="009F68C7">
        <w:rPr>
          <w:rStyle w:val="Forte"/>
          <w:rFonts w:asciiTheme="minorHAnsi" w:hAnsiTheme="minorHAnsi" w:cstheme="minorHAnsi"/>
          <w:b w:val="0"/>
          <w:sz w:val="22"/>
          <w:szCs w:val="22"/>
        </w:rPr>
        <w:t>d</w:t>
      </w:r>
      <w:r w:rsidRPr="009F68C7">
        <w:rPr>
          <w:rStyle w:val="Forte"/>
          <w:rFonts w:asciiTheme="minorHAnsi" w:hAnsiTheme="minorHAnsi" w:cstheme="minorHAnsi"/>
          <w:b w:val="0"/>
          <w:sz w:val="22"/>
          <w:szCs w:val="22"/>
        </w:rPr>
        <w:t xml:space="preserve">e </w:t>
      </w:r>
      <w:r w:rsidR="00020DCC" w:rsidRPr="009F68C7">
        <w:rPr>
          <w:rStyle w:val="Forte"/>
          <w:rFonts w:asciiTheme="minorHAnsi" w:hAnsiTheme="minorHAnsi" w:cstheme="minorHAnsi"/>
          <w:b w:val="0"/>
          <w:sz w:val="22"/>
          <w:szCs w:val="22"/>
        </w:rPr>
        <w:t>2</w:t>
      </w:r>
      <w:r w:rsidR="00E322F7" w:rsidRPr="009F68C7">
        <w:rPr>
          <w:rStyle w:val="Forte"/>
          <w:rFonts w:asciiTheme="minorHAnsi" w:hAnsiTheme="minorHAnsi" w:cstheme="minorHAnsi"/>
          <w:b w:val="0"/>
          <w:sz w:val="22"/>
          <w:szCs w:val="22"/>
        </w:rPr>
        <w:t>6</w:t>
      </w:r>
      <w:r w:rsidRPr="009F68C7">
        <w:rPr>
          <w:rFonts w:asciiTheme="minorHAnsi" w:hAnsiTheme="minorHAnsi" w:cstheme="minorHAnsi"/>
          <w:b/>
          <w:sz w:val="22"/>
          <w:szCs w:val="22"/>
        </w:rPr>
        <w:t xml:space="preserve"> </w:t>
      </w:r>
      <w:r w:rsidRPr="009F68C7">
        <w:rPr>
          <w:rFonts w:asciiTheme="minorHAnsi" w:hAnsiTheme="minorHAnsi" w:cstheme="minorHAnsi"/>
          <w:sz w:val="22"/>
          <w:szCs w:val="22"/>
        </w:rPr>
        <w:t>de</w:t>
      </w:r>
      <w:r w:rsidRPr="009F68C7">
        <w:rPr>
          <w:rStyle w:val="Forte"/>
          <w:rFonts w:asciiTheme="minorHAnsi" w:hAnsiTheme="minorHAnsi" w:cstheme="minorHAnsi"/>
          <w:sz w:val="22"/>
          <w:szCs w:val="22"/>
        </w:rPr>
        <w:t xml:space="preserve"> </w:t>
      </w:r>
      <w:r w:rsidR="00E839EE" w:rsidRPr="009F68C7">
        <w:rPr>
          <w:rStyle w:val="Forte"/>
          <w:rFonts w:asciiTheme="minorHAnsi" w:hAnsiTheme="minorHAnsi" w:cstheme="minorHAnsi"/>
          <w:sz w:val="22"/>
          <w:szCs w:val="22"/>
        </w:rPr>
        <w:t>novembro</w:t>
      </w:r>
      <w:r w:rsidR="00455880" w:rsidRPr="009F68C7">
        <w:rPr>
          <w:rStyle w:val="Forte"/>
          <w:rFonts w:asciiTheme="minorHAnsi" w:hAnsiTheme="minorHAnsi" w:cstheme="minorHAnsi"/>
          <w:sz w:val="22"/>
          <w:szCs w:val="22"/>
        </w:rPr>
        <w:t xml:space="preserve"> </w:t>
      </w:r>
      <w:r w:rsidRPr="009F68C7">
        <w:rPr>
          <w:rFonts w:asciiTheme="minorHAnsi" w:hAnsiTheme="minorHAnsi" w:cstheme="minorHAnsi"/>
          <w:sz w:val="22"/>
          <w:szCs w:val="22"/>
        </w:rPr>
        <w:t>de 201</w:t>
      </w:r>
      <w:r w:rsidR="00D750B9" w:rsidRPr="009F68C7">
        <w:rPr>
          <w:rFonts w:asciiTheme="minorHAnsi" w:hAnsiTheme="minorHAnsi" w:cstheme="minorHAnsi"/>
          <w:sz w:val="22"/>
          <w:szCs w:val="22"/>
        </w:rPr>
        <w:t>9</w:t>
      </w:r>
      <w:r w:rsidRPr="009F68C7">
        <w:rPr>
          <w:rFonts w:asciiTheme="minorHAnsi" w:hAnsiTheme="minorHAnsi" w:cstheme="minorHAnsi"/>
          <w:sz w:val="22"/>
          <w:szCs w:val="22"/>
        </w:rPr>
        <w:t>.</w:t>
      </w:r>
    </w:p>
    <w:p w:rsidR="00DB7915" w:rsidRPr="009F68C7" w:rsidRDefault="00582F35" w:rsidP="00E839EE">
      <w:pPr>
        <w:pStyle w:val="NormalWeb"/>
        <w:ind w:left="4956"/>
        <w:jc w:val="both"/>
        <w:rPr>
          <w:rFonts w:asciiTheme="minorHAnsi" w:eastAsia="Arial Unicode MS" w:hAnsiTheme="minorHAnsi" w:cstheme="minorHAnsi"/>
          <w:sz w:val="22"/>
          <w:szCs w:val="22"/>
        </w:rPr>
      </w:pPr>
      <w:bookmarkStart w:id="0" w:name="_Hlk501083276"/>
      <w:bookmarkStart w:id="1" w:name="_Hlk505850861"/>
      <w:bookmarkStart w:id="2" w:name="_GoBack"/>
      <w:bookmarkEnd w:id="2"/>
      <w:r w:rsidRPr="009F68C7">
        <w:rPr>
          <w:rFonts w:asciiTheme="minorHAnsi" w:hAnsiTheme="minorHAnsi" w:cstheme="minorHAnsi"/>
          <w:sz w:val="22"/>
          <w:szCs w:val="22"/>
        </w:rPr>
        <w:t xml:space="preserve">MINUTA: </w:t>
      </w:r>
      <w:bookmarkStart w:id="3" w:name="_Hlk528074762"/>
      <w:r w:rsidR="00E322F7" w:rsidRPr="009F68C7">
        <w:rPr>
          <w:rFonts w:asciiTheme="minorHAnsi" w:hAnsiTheme="minorHAnsi" w:cstheme="minorHAnsi"/>
          <w:sz w:val="22"/>
          <w:szCs w:val="22"/>
        </w:rPr>
        <w:t>“Estima a Receita e Fixa a Despesa para o Orçamento Programa referente ao Exercício de 2020 – Lei Orçamentária Anual – LOA/20120 do Município de São Felipe D´Oeste/RO</w:t>
      </w:r>
      <w:r w:rsidR="00E322F7" w:rsidRPr="009F68C7">
        <w:rPr>
          <w:rFonts w:asciiTheme="minorHAnsi" w:hAnsiTheme="minorHAnsi" w:cstheme="minorHAnsi"/>
          <w:iCs/>
          <w:sz w:val="22"/>
          <w:szCs w:val="22"/>
        </w:rPr>
        <w:t>”.</w:t>
      </w:r>
      <w:r w:rsidR="00E322F7" w:rsidRPr="009F68C7">
        <w:rPr>
          <w:rFonts w:asciiTheme="minorHAnsi" w:eastAsia="Arial Unicode MS" w:hAnsiTheme="minorHAnsi" w:cstheme="minorHAnsi"/>
          <w:b/>
          <w:bCs/>
          <w:sz w:val="22"/>
          <w:szCs w:val="22"/>
        </w:rPr>
        <w:t xml:space="preserve"> </w:t>
      </w:r>
    </w:p>
    <w:bookmarkEnd w:id="3"/>
    <w:bookmarkEnd w:id="0"/>
    <w:bookmarkEnd w:id="1"/>
    <w:p w:rsidR="0004287E" w:rsidRPr="009F68C7" w:rsidRDefault="000B5D66" w:rsidP="00DB7915">
      <w:pPr>
        <w:ind w:firstLine="708"/>
        <w:jc w:val="both"/>
        <w:rPr>
          <w:rFonts w:asciiTheme="minorHAnsi" w:hAnsiTheme="minorHAnsi" w:cstheme="minorHAnsi"/>
          <w:iCs/>
          <w:sz w:val="22"/>
          <w:szCs w:val="22"/>
        </w:rPr>
      </w:pPr>
      <w:r w:rsidRPr="009F68C7">
        <w:rPr>
          <w:rFonts w:asciiTheme="minorHAnsi" w:hAnsiTheme="minorHAnsi" w:cstheme="minorHAnsi"/>
          <w:iCs/>
          <w:sz w:val="22"/>
          <w:szCs w:val="22"/>
        </w:rPr>
        <w:t>O prefeito municipal de São Felipe d’Oeste, Sr.</w:t>
      </w:r>
      <w:r w:rsidRPr="009F68C7">
        <w:rPr>
          <w:rFonts w:asciiTheme="minorHAnsi" w:hAnsiTheme="minorHAnsi" w:cstheme="minorHAnsi"/>
          <w:b/>
          <w:iCs/>
          <w:sz w:val="22"/>
          <w:szCs w:val="22"/>
        </w:rPr>
        <w:t xml:space="preserve"> MARCICRÊNIO DA SILVA FERREIRA</w:t>
      </w:r>
      <w:r w:rsidRPr="009F68C7">
        <w:rPr>
          <w:rFonts w:asciiTheme="minorHAnsi" w:hAnsiTheme="minorHAnsi" w:cstheme="minorHAnsi"/>
          <w:iCs/>
          <w:sz w:val="22"/>
          <w:szCs w:val="22"/>
        </w:rPr>
        <w:t>, no uso de suas atribuições legais que lhes são conferidas através da Lei Orgânica</w:t>
      </w:r>
      <w:r w:rsidR="00F07FF0" w:rsidRPr="009F68C7">
        <w:rPr>
          <w:rFonts w:asciiTheme="minorHAnsi" w:hAnsiTheme="minorHAnsi" w:cstheme="minorHAnsi"/>
          <w:iCs/>
          <w:sz w:val="22"/>
          <w:szCs w:val="22"/>
        </w:rPr>
        <w:t xml:space="preserve"> FAZ SABER, que</w:t>
      </w:r>
      <w:r w:rsidR="009C580B" w:rsidRPr="009F68C7">
        <w:rPr>
          <w:rFonts w:asciiTheme="minorHAnsi" w:hAnsiTheme="minorHAnsi" w:cstheme="minorHAnsi"/>
          <w:iCs/>
          <w:sz w:val="22"/>
          <w:szCs w:val="22"/>
        </w:rPr>
        <w:t xml:space="preserve"> </w:t>
      </w:r>
      <w:r w:rsidR="00F07FF0" w:rsidRPr="009F68C7">
        <w:rPr>
          <w:rFonts w:asciiTheme="minorHAnsi" w:hAnsiTheme="minorHAnsi" w:cstheme="minorHAnsi"/>
          <w:iCs/>
          <w:sz w:val="22"/>
          <w:szCs w:val="22"/>
        </w:rPr>
        <w:t xml:space="preserve">a Câmara Municipal aprovou </w:t>
      </w:r>
      <w:r w:rsidR="0004287E" w:rsidRPr="009F68C7">
        <w:rPr>
          <w:rFonts w:asciiTheme="minorHAnsi" w:hAnsiTheme="minorHAnsi" w:cstheme="minorHAnsi"/>
          <w:iCs/>
          <w:sz w:val="22"/>
          <w:szCs w:val="22"/>
        </w:rPr>
        <w:t xml:space="preserve">e </w:t>
      </w:r>
      <w:r w:rsidR="00C0458D" w:rsidRPr="009F68C7">
        <w:rPr>
          <w:rFonts w:asciiTheme="minorHAnsi" w:hAnsiTheme="minorHAnsi" w:cstheme="minorHAnsi"/>
          <w:iCs/>
          <w:sz w:val="22"/>
          <w:szCs w:val="22"/>
        </w:rPr>
        <w:t>fica sancionada</w:t>
      </w:r>
      <w:r w:rsidR="00F07FF0" w:rsidRPr="009F68C7">
        <w:rPr>
          <w:rFonts w:asciiTheme="minorHAnsi" w:hAnsiTheme="minorHAnsi" w:cstheme="minorHAnsi"/>
          <w:iCs/>
          <w:sz w:val="22"/>
          <w:szCs w:val="22"/>
        </w:rPr>
        <w:t xml:space="preserve"> a seguinte:</w:t>
      </w:r>
    </w:p>
    <w:p w:rsidR="00DB7915" w:rsidRPr="009F68C7" w:rsidRDefault="00DB7915" w:rsidP="00DB7915">
      <w:pPr>
        <w:jc w:val="both"/>
        <w:rPr>
          <w:rFonts w:asciiTheme="minorHAnsi" w:hAnsiTheme="minorHAnsi" w:cstheme="minorHAnsi"/>
          <w:iCs/>
          <w:sz w:val="22"/>
          <w:szCs w:val="22"/>
        </w:rPr>
      </w:pPr>
    </w:p>
    <w:p w:rsidR="003F0F85" w:rsidRPr="009F68C7" w:rsidRDefault="003F0F85" w:rsidP="00DB7915">
      <w:pPr>
        <w:ind w:firstLine="708"/>
        <w:jc w:val="both"/>
        <w:rPr>
          <w:rFonts w:asciiTheme="minorHAnsi" w:hAnsiTheme="minorHAnsi" w:cstheme="minorHAnsi"/>
          <w:iCs/>
          <w:sz w:val="22"/>
          <w:szCs w:val="22"/>
        </w:rPr>
      </w:pPr>
      <w:r w:rsidRPr="009F68C7">
        <w:rPr>
          <w:rFonts w:asciiTheme="minorHAnsi" w:hAnsiTheme="minorHAnsi" w:cstheme="minorHAnsi"/>
          <w:iCs/>
          <w:sz w:val="22"/>
          <w:szCs w:val="22"/>
        </w:rPr>
        <w:t>LEI MUNICIPAL</w:t>
      </w:r>
    </w:p>
    <w:p w:rsidR="00582F35" w:rsidRPr="009F68C7" w:rsidRDefault="00582F35" w:rsidP="00582F35">
      <w:pPr>
        <w:ind w:left="1135" w:firstLine="708"/>
        <w:jc w:val="both"/>
        <w:rPr>
          <w:rFonts w:asciiTheme="minorHAnsi" w:hAnsiTheme="minorHAnsi" w:cstheme="minorHAnsi"/>
          <w:iCs/>
          <w:sz w:val="22"/>
          <w:szCs w:val="22"/>
        </w:rPr>
      </w:pPr>
    </w:p>
    <w:p w:rsidR="009F68C7" w:rsidRPr="009F68C7" w:rsidRDefault="009F68C7" w:rsidP="009F68C7">
      <w:pPr>
        <w:pStyle w:val="NormalWeb"/>
        <w:jc w:val="center"/>
        <w:rPr>
          <w:rFonts w:asciiTheme="minorHAnsi" w:hAnsiTheme="minorHAnsi" w:cstheme="minorHAnsi"/>
          <w:iCs/>
          <w:sz w:val="22"/>
          <w:szCs w:val="22"/>
        </w:rPr>
      </w:pPr>
      <w:bookmarkStart w:id="4" w:name="artigo_1"/>
      <w:r w:rsidRPr="009F68C7">
        <w:rPr>
          <w:rFonts w:asciiTheme="minorHAnsi" w:hAnsiTheme="minorHAnsi" w:cstheme="minorHAnsi"/>
          <w:iCs/>
          <w:sz w:val="22"/>
          <w:szCs w:val="22"/>
        </w:rPr>
        <w:t>CAPÍTULO I</w:t>
      </w:r>
      <w:r w:rsidRPr="009F68C7">
        <w:rPr>
          <w:rFonts w:asciiTheme="minorHAnsi" w:hAnsiTheme="minorHAnsi" w:cstheme="minorHAnsi"/>
          <w:iCs/>
          <w:sz w:val="22"/>
          <w:szCs w:val="22"/>
        </w:rPr>
        <w:br/>
        <w:t>DAS DISPOSIÇÕES PRELIMINARES</w:t>
      </w:r>
    </w:p>
    <w:p w:rsidR="009F68C7" w:rsidRPr="009F68C7" w:rsidRDefault="009F68C7" w:rsidP="009F68C7">
      <w:pPr>
        <w:jc w:val="both"/>
        <w:rPr>
          <w:rFonts w:asciiTheme="minorHAnsi" w:hAnsiTheme="minorHAnsi" w:cstheme="minorHAnsi"/>
          <w:sz w:val="22"/>
          <w:szCs w:val="22"/>
        </w:rPr>
      </w:pPr>
      <w:r w:rsidRPr="009F68C7">
        <w:rPr>
          <w:rFonts w:asciiTheme="minorHAnsi" w:hAnsiTheme="minorHAnsi" w:cstheme="minorHAnsi"/>
          <w:sz w:val="22"/>
          <w:szCs w:val="22"/>
        </w:rPr>
        <w:tab/>
      </w:r>
    </w:p>
    <w:p w:rsidR="009F68C7" w:rsidRPr="009F68C7" w:rsidRDefault="009F68C7" w:rsidP="009F68C7">
      <w:pPr>
        <w:ind w:firstLine="709"/>
        <w:jc w:val="both"/>
        <w:rPr>
          <w:rFonts w:asciiTheme="minorHAnsi" w:hAnsiTheme="minorHAnsi" w:cstheme="minorHAnsi"/>
          <w:sz w:val="22"/>
          <w:szCs w:val="22"/>
        </w:rPr>
      </w:pPr>
      <w:r w:rsidRPr="009F68C7">
        <w:rPr>
          <w:rFonts w:asciiTheme="minorHAnsi" w:hAnsiTheme="minorHAnsi" w:cstheme="minorHAnsi"/>
          <w:sz w:val="22"/>
          <w:szCs w:val="22"/>
        </w:rPr>
        <w:t>Art. 1º Estima a Receita e Fixa a Despesa para o Orçamento Programa referente ao Exercício de 2020 – Lei Orçamentária Anual - LOA 2020, do Município de São Felipe D´Oeste/RO, compreendendo:</w:t>
      </w:r>
    </w:p>
    <w:p w:rsidR="009F68C7" w:rsidRPr="009F68C7" w:rsidRDefault="009F68C7" w:rsidP="009F68C7">
      <w:pPr>
        <w:jc w:val="both"/>
        <w:rPr>
          <w:rFonts w:asciiTheme="minorHAnsi" w:hAnsiTheme="minorHAnsi" w:cstheme="minorHAnsi"/>
          <w:sz w:val="22"/>
          <w:szCs w:val="22"/>
        </w:rPr>
      </w:pPr>
    </w:p>
    <w:p w:rsidR="009F68C7" w:rsidRPr="009F68C7" w:rsidRDefault="009F68C7" w:rsidP="009F68C7">
      <w:pPr>
        <w:ind w:left="1701" w:hanging="283"/>
        <w:jc w:val="both"/>
        <w:rPr>
          <w:rFonts w:asciiTheme="minorHAnsi" w:hAnsiTheme="minorHAnsi" w:cstheme="minorHAnsi"/>
          <w:sz w:val="22"/>
          <w:szCs w:val="22"/>
        </w:rPr>
      </w:pPr>
      <w:r w:rsidRPr="009F68C7">
        <w:rPr>
          <w:rFonts w:asciiTheme="minorHAnsi" w:hAnsiTheme="minorHAnsi" w:cstheme="minorHAnsi"/>
          <w:sz w:val="22"/>
          <w:szCs w:val="22"/>
        </w:rPr>
        <w:t xml:space="preserve">I – O Orçamento Fiscal referente aos poderes do município, abrangendo todas as entidades, fundos e órgãos da Administração </w:t>
      </w:r>
      <w:r w:rsidRPr="009F68C7">
        <w:rPr>
          <w:rFonts w:asciiTheme="minorHAnsi" w:hAnsiTheme="minorHAnsi" w:cstheme="minorHAnsi"/>
          <w:sz w:val="22"/>
          <w:szCs w:val="22"/>
        </w:rPr>
        <w:t>Pública</w:t>
      </w:r>
      <w:r w:rsidRPr="009F68C7">
        <w:rPr>
          <w:rFonts w:asciiTheme="minorHAnsi" w:hAnsiTheme="minorHAnsi" w:cstheme="minorHAnsi"/>
          <w:sz w:val="22"/>
          <w:szCs w:val="22"/>
        </w:rPr>
        <w:t xml:space="preserve"> Municipal Direta e Indireta, inclusive fundações instituídas e mantidas pelo Poder Público.</w:t>
      </w:r>
    </w:p>
    <w:p w:rsidR="009F68C7" w:rsidRPr="009F68C7" w:rsidRDefault="009F68C7" w:rsidP="009F68C7">
      <w:pPr>
        <w:ind w:left="1701" w:hanging="283"/>
        <w:jc w:val="both"/>
        <w:rPr>
          <w:rFonts w:asciiTheme="minorHAnsi" w:hAnsiTheme="minorHAnsi" w:cstheme="minorHAnsi"/>
          <w:sz w:val="22"/>
          <w:szCs w:val="22"/>
        </w:rPr>
      </w:pPr>
    </w:p>
    <w:p w:rsidR="009F68C7" w:rsidRPr="009F68C7" w:rsidRDefault="009F68C7" w:rsidP="009F68C7">
      <w:pPr>
        <w:ind w:left="1701" w:hanging="283"/>
        <w:jc w:val="both"/>
        <w:rPr>
          <w:rFonts w:asciiTheme="minorHAnsi" w:hAnsiTheme="minorHAnsi" w:cstheme="minorHAnsi"/>
          <w:sz w:val="22"/>
          <w:szCs w:val="22"/>
        </w:rPr>
      </w:pPr>
      <w:r w:rsidRPr="009F68C7">
        <w:rPr>
          <w:rFonts w:asciiTheme="minorHAnsi" w:hAnsiTheme="minorHAnsi" w:cstheme="minorHAnsi"/>
          <w:sz w:val="22"/>
          <w:szCs w:val="22"/>
        </w:rPr>
        <w:t>II – O Orçamento da Seguridade Social referente aos poderes do Município, seus fundos, Órgãos e Entidades da Administração Pública Municipal Direta e Indireta, inclusive fundações instituídas e mantidas pelo Poder Público.</w:t>
      </w:r>
    </w:p>
    <w:p w:rsidR="009F68C7" w:rsidRPr="009F68C7" w:rsidRDefault="009F68C7" w:rsidP="009F68C7">
      <w:pPr>
        <w:pStyle w:val="Corpodetexto"/>
        <w:rPr>
          <w:rFonts w:asciiTheme="minorHAnsi" w:hAnsiTheme="minorHAnsi" w:cstheme="minorHAnsi"/>
          <w:sz w:val="22"/>
          <w:szCs w:val="22"/>
        </w:rPr>
      </w:pPr>
    </w:p>
    <w:p w:rsidR="009F68C7" w:rsidRPr="009F68C7" w:rsidRDefault="009F68C7" w:rsidP="009F68C7">
      <w:pPr>
        <w:pStyle w:val="Corpodetexto"/>
        <w:jc w:val="center"/>
        <w:rPr>
          <w:rFonts w:asciiTheme="minorHAnsi" w:hAnsiTheme="minorHAnsi" w:cstheme="minorHAnsi"/>
          <w:sz w:val="22"/>
          <w:szCs w:val="22"/>
        </w:rPr>
      </w:pPr>
      <w:r w:rsidRPr="009F68C7">
        <w:rPr>
          <w:rFonts w:asciiTheme="minorHAnsi" w:hAnsiTheme="minorHAnsi" w:cstheme="minorHAnsi"/>
          <w:sz w:val="22"/>
          <w:szCs w:val="22"/>
        </w:rPr>
        <w:t>CAPÍTULO II</w:t>
      </w:r>
    </w:p>
    <w:p w:rsidR="009F68C7" w:rsidRPr="009F68C7" w:rsidRDefault="009F68C7" w:rsidP="009F68C7">
      <w:pPr>
        <w:pStyle w:val="Corpodetexto"/>
        <w:jc w:val="center"/>
        <w:rPr>
          <w:rFonts w:asciiTheme="minorHAnsi" w:hAnsiTheme="minorHAnsi" w:cstheme="minorHAnsi"/>
          <w:sz w:val="22"/>
          <w:szCs w:val="22"/>
        </w:rPr>
      </w:pPr>
      <w:r w:rsidRPr="009F68C7">
        <w:rPr>
          <w:rFonts w:asciiTheme="minorHAnsi" w:hAnsiTheme="minorHAnsi" w:cstheme="minorHAnsi"/>
          <w:sz w:val="22"/>
          <w:szCs w:val="22"/>
        </w:rPr>
        <w:t>DOS ORÇAMENTOS FISCAIS, DA SEGURIDADE SOCIAL</w:t>
      </w:r>
    </w:p>
    <w:p w:rsidR="009F68C7" w:rsidRPr="009F68C7" w:rsidRDefault="009F68C7" w:rsidP="009F68C7">
      <w:pPr>
        <w:pStyle w:val="Corpodetexto"/>
        <w:jc w:val="center"/>
        <w:rPr>
          <w:rFonts w:asciiTheme="minorHAnsi" w:hAnsiTheme="minorHAnsi" w:cstheme="minorHAnsi"/>
          <w:sz w:val="22"/>
          <w:szCs w:val="22"/>
        </w:rPr>
      </w:pPr>
    </w:p>
    <w:p w:rsidR="009F68C7" w:rsidRPr="009F68C7" w:rsidRDefault="009F68C7" w:rsidP="009F68C7">
      <w:pPr>
        <w:pStyle w:val="Corpodetexto"/>
        <w:jc w:val="center"/>
        <w:rPr>
          <w:rFonts w:asciiTheme="minorHAnsi" w:hAnsiTheme="minorHAnsi" w:cstheme="minorHAnsi"/>
          <w:sz w:val="22"/>
          <w:szCs w:val="22"/>
        </w:rPr>
      </w:pPr>
      <w:r w:rsidRPr="009F68C7">
        <w:rPr>
          <w:rFonts w:asciiTheme="minorHAnsi" w:hAnsiTheme="minorHAnsi" w:cstheme="minorHAnsi"/>
          <w:sz w:val="22"/>
          <w:szCs w:val="22"/>
        </w:rPr>
        <w:t>Seção I</w:t>
      </w:r>
    </w:p>
    <w:p w:rsidR="009F68C7" w:rsidRPr="009F68C7" w:rsidRDefault="009F68C7" w:rsidP="009F68C7">
      <w:pPr>
        <w:pStyle w:val="Corpodetexto"/>
        <w:jc w:val="center"/>
        <w:rPr>
          <w:rFonts w:asciiTheme="minorHAnsi" w:hAnsiTheme="minorHAnsi" w:cstheme="minorHAnsi"/>
          <w:sz w:val="22"/>
          <w:szCs w:val="22"/>
        </w:rPr>
      </w:pPr>
      <w:r w:rsidRPr="009F68C7">
        <w:rPr>
          <w:rFonts w:asciiTheme="minorHAnsi" w:hAnsiTheme="minorHAnsi" w:cstheme="minorHAnsi"/>
          <w:sz w:val="22"/>
          <w:szCs w:val="22"/>
        </w:rPr>
        <w:t>Da Estimativa da Receita CONSOLIDADA</w:t>
      </w:r>
    </w:p>
    <w:p w:rsidR="009F68C7" w:rsidRPr="009F68C7" w:rsidRDefault="009F68C7" w:rsidP="009F68C7">
      <w:pPr>
        <w:pStyle w:val="Corpodetexto"/>
        <w:jc w:val="center"/>
        <w:rPr>
          <w:rFonts w:asciiTheme="minorHAnsi" w:hAnsiTheme="minorHAnsi" w:cstheme="minorHAnsi"/>
          <w:sz w:val="22"/>
          <w:szCs w:val="22"/>
        </w:rPr>
      </w:pPr>
    </w:p>
    <w:p w:rsidR="009F68C7" w:rsidRPr="00F70AAD" w:rsidRDefault="009F68C7" w:rsidP="009F68C7">
      <w:pPr>
        <w:pStyle w:val="Corpodetexto"/>
        <w:ind w:firstLine="709"/>
        <w:rPr>
          <w:rFonts w:asciiTheme="minorHAnsi" w:hAnsiTheme="minorHAnsi" w:cstheme="minorHAnsi"/>
          <w:bCs/>
          <w:sz w:val="22"/>
          <w:szCs w:val="22"/>
        </w:rPr>
      </w:pPr>
      <w:r w:rsidRPr="00F70AAD">
        <w:rPr>
          <w:rFonts w:asciiTheme="minorHAnsi" w:hAnsiTheme="minorHAnsi" w:cstheme="minorHAnsi"/>
          <w:bCs/>
          <w:sz w:val="22"/>
          <w:szCs w:val="22"/>
        </w:rPr>
        <w:t>Art. 2º A Receita orçamentária a preços correntes e conforme a legislação tributária vigente é estimada em R$ 16.537.500,00 (Dezesseis milhões, Quinhentos e Trinta e Sete Mil e Quinhentos Reais), desdobrados nos seguintes agregados conforme Anexo I da Lei 4.320/1964:</w:t>
      </w:r>
    </w:p>
    <w:p w:rsidR="009F68C7" w:rsidRPr="00F70AAD" w:rsidRDefault="009F68C7" w:rsidP="009F68C7">
      <w:pPr>
        <w:pStyle w:val="Corpodetexto"/>
        <w:rPr>
          <w:rFonts w:asciiTheme="minorHAnsi" w:hAnsiTheme="minorHAnsi" w:cstheme="minorHAnsi"/>
          <w:bCs/>
          <w:sz w:val="22"/>
          <w:szCs w:val="22"/>
        </w:rPr>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7"/>
        <w:gridCol w:w="3961"/>
      </w:tblGrid>
      <w:tr w:rsidR="009F68C7" w:rsidRPr="00F70AAD" w:rsidTr="00071F32">
        <w:tc>
          <w:tcPr>
            <w:tcW w:w="4889" w:type="dxa"/>
            <w:shd w:val="clear" w:color="auto" w:fill="auto"/>
          </w:tcPr>
          <w:p w:rsidR="009F68C7" w:rsidRPr="00F70AAD" w:rsidRDefault="009F68C7" w:rsidP="00071F32">
            <w:pPr>
              <w:pStyle w:val="Corpodetexto"/>
              <w:rPr>
                <w:rFonts w:asciiTheme="minorHAnsi" w:hAnsiTheme="minorHAnsi" w:cstheme="minorHAnsi"/>
                <w:bCs/>
                <w:sz w:val="22"/>
                <w:szCs w:val="22"/>
              </w:rPr>
            </w:pPr>
            <w:r w:rsidRPr="00F70AAD">
              <w:rPr>
                <w:rFonts w:asciiTheme="minorHAnsi" w:hAnsiTheme="minorHAnsi" w:cstheme="minorHAnsi"/>
                <w:bCs/>
                <w:sz w:val="22"/>
                <w:szCs w:val="22"/>
              </w:rPr>
              <w:t>I – RECEITAS CORRENTES</w:t>
            </w:r>
          </w:p>
        </w:tc>
        <w:tc>
          <w:tcPr>
            <w:tcW w:w="4890" w:type="dxa"/>
            <w:shd w:val="clear" w:color="auto" w:fill="auto"/>
          </w:tcPr>
          <w:p w:rsidR="009F68C7" w:rsidRPr="00F70AAD" w:rsidRDefault="009F68C7" w:rsidP="00071F32">
            <w:pPr>
              <w:pStyle w:val="Corpodetexto"/>
              <w:jc w:val="right"/>
              <w:rPr>
                <w:rFonts w:asciiTheme="minorHAnsi" w:hAnsiTheme="minorHAnsi" w:cstheme="minorHAnsi"/>
                <w:bCs/>
                <w:sz w:val="22"/>
                <w:szCs w:val="22"/>
              </w:rPr>
            </w:pPr>
            <w:r w:rsidRPr="00F70AAD">
              <w:rPr>
                <w:rFonts w:asciiTheme="minorHAnsi" w:hAnsiTheme="minorHAnsi" w:cstheme="minorHAnsi"/>
                <w:bCs/>
                <w:sz w:val="22"/>
                <w:szCs w:val="22"/>
              </w:rPr>
              <w:t>R$ 19.105.380,00</w:t>
            </w:r>
          </w:p>
        </w:tc>
      </w:tr>
      <w:tr w:rsidR="009F68C7" w:rsidRPr="00F70AAD" w:rsidTr="00071F32">
        <w:tc>
          <w:tcPr>
            <w:tcW w:w="4889" w:type="dxa"/>
            <w:shd w:val="clear" w:color="auto" w:fill="auto"/>
          </w:tcPr>
          <w:p w:rsidR="009F68C7" w:rsidRPr="00F70AAD" w:rsidRDefault="009F68C7" w:rsidP="00071F32">
            <w:pPr>
              <w:pStyle w:val="Corpodetexto"/>
              <w:rPr>
                <w:rFonts w:asciiTheme="minorHAnsi" w:hAnsiTheme="minorHAnsi" w:cstheme="minorHAnsi"/>
                <w:bCs/>
                <w:sz w:val="22"/>
                <w:szCs w:val="22"/>
              </w:rPr>
            </w:pPr>
            <w:r w:rsidRPr="00F70AAD">
              <w:rPr>
                <w:rFonts w:asciiTheme="minorHAnsi" w:hAnsiTheme="minorHAnsi" w:cstheme="minorHAnsi"/>
                <w:bCs/>
                <w:sz w:val="22"/>
                <w:szCs w:val="22"/>
              </w:rPr>
              <w:t>a) Receita Tributária</w:t>
            </w:r>
          </w:p>
        </w:tc>
        <w:tc>
          <w:tcPr>
            <w:tcW w:w="4890" w:type="dxa"/>
            <w:shd w:val="clear" w:color="auto" w:fill="auto"/>
          </w:tcPr>
          <w:p w:rsidR="009F68C7" w:rsidRPr="00F70AAD" w:rsidRDefault="009F68C7" w:rsidP="00071F32">
            <w:pPr>
              <w:pStyle w:val="Corpodetexto"/>
              <w:jc w:val="right"/>
              <w:rPr>
                <w:rFonts w:asciiTheme="minorHAnsi" w:hAnsiTheme="minorHAnsi" w:cstheme="minorHAnsi"/>
                <w:bCs/>
                <w:sz w:val="22"/>
                <w:szCs w:val="22"/>
              </w:rPr>
            </w:pPr>
            <w:r w:rsidRPr="00F70AAD">
              <w:rPr>
                <w:rFonts w:asciiTheme="minorHAnsi" w:hAnsiTheme="minorHAnsi" w:cstheme="minorHAnsi"/>
                <w:bCs/>
                <w:sz w:val="22"/>
                <w:szCs w:val="22"/>
              </w:rPr>
              <w:t>R$      856.573,20</w:t>
            </w:r>
          </w:p>
        </w:tc>
      </w:tr>
      <w:tr w:rsidR="009F68C7" w:rsidRPr="00F70AAD" w:rsidTr="00071F32">
        <w:tc>
          <w:tcPr>
            <w:tcW w:w="4889" w:type="dxa"/>
            <w:shd w:val="clear" w:color="auto" w:fill="auto"/>
          </w:tcPr>
          <w:p w:rsidR="009F68C7" w:rsidRPr="00F70AAD" w:rsidRDefault="009F68C7" w:rsidP="00071F32">
            <w:pPr>
              <w:pStyle w:val="Corpodetexto"/>
              <w:rPr>
                <w:rFonts w:asciiTheme="minorHAnsi" w:hAnsiTheme="minorHAnsi" w:cstheme="minorHAnsi"/>
                <w:bCs/>
                <w:sz w:val="22"/>
                <w:szCs w:val="22"/>
              </w:rPr>
            </w:pPr>
            <w:r w:rsidRPr="00F70AAD">
              <w:rPr>
                <w:rFonts w:asciiTheme="minorHAnsi" w:hAnsiTheme="minorHAnsi" w:cstheme="minorHAnsi"/>
                <w:bCs/>
                <w:sz w:val="22"/>
                <w:szCs w:val="22"/>
              </w:rPr>
              <w:t>b) Receita de Contribuições</w:t>
            </w:r>
          </w:p>
        </w:tc>
        <w:tc>
          <w:tcPr>
            <w:tcW w:w="4890" w:type="dxa"/>
            <w:shd w:val="clear" w:color="auto" w:fill="auto"/>
          </w:tcPr>
          <w:p w:rsidR="009F68C7" w:rsidRPr="00F70AAD" w:rsidRDefault="009F68C7" w:rsidP="00071F32">
            <w:pPr>
              <w:pStyle w:val="Corpodetexto"/>
              <w:jc w:val="right"/>
              <w:rPr>
                <w:rFonts w:asciiTheme="minorHAnsi" w:hAnsiTheme="minorHAnsi" w:cstheme="minorHAnsi"/>
                <w:bCs/>
                <w:sz w:val="22"/>
                <w:szCs w:val="22"/>
              </w:rPr>
            </w:pPr>
            <w:r w:rsidRPr="00F70AAD">
              <w:rPr>
                <w:rFonts w:asciiTheme="minorHAnsi" w:hAnsiTheme="minorHAnsi" w:cstheme="minorHAnsi"/>
                <w:bCs/>
                <w:sz w:val="22"/>
                <w:szCs w:val="22"/>
              </w:rPr>
              <w:t>R$        52.920,00</w:t>
            </w:r>
          </w:p>
        </w:tc>
      </w:tr>
      <w:tr w:rsidR="009F68C7" w:rsidRPr="00F70AAD" w:rsidTr="00071F32">
        <w:tc>
          <w:tcPr>
            <w:tcW w:w="4889" w:type="dxa"/>
            <w:shd w:val="clear" w:color="auto" w:fill="auto"/>
          </w:tcPr>
          <w:p w:rsidR="009F68C7" w:rsidRPr="00F70AAD" w:rsidRDefault="009F68C7" w:rsidP="00071F32">
            <w:pPr>
              <w:pStyle w:val="Corpodetexto"/>
              <w:rPr>
                <w:rFonts w:asciiTheme="minorHAnsi" w:hAnsiTheme="minorHAnsi" w:cstheme="minorHAnsi"/>
                <w:bCs/>
                <w:sz w:val="22"/>
                <w:szCs w:val="22"/>
              </w:rPr>
            </w:pPr>
            <w:r w:rsidRPr="00F70AAD">
              <w:rPr>
                <w:rFonts w:asciiTheme="minorHAnsi" w:hAnsiTheme="minorHAnsi" w:cstheme="minorHAnsi"/>
                <w:bCs/>
                <w:sz w:val="22"/>
                <w:szCs w:val="22"/>
              </w:rPr>
              <w:t>c) Receita Patrimonial</w:t>
            </w:r>
          </w:p>
        </w:tc>
        <w:tc>
          <w:tcPr>
            <w:tcW w:w="4890" w:type="dxa"/>
            <w:shd w:val="clear" w:color="auto" w:fill="auto"/>
          </w:tcPr>
          <w:p w:rsidR="009F68C7" w:rsidRPr="00F70AAD" w:rsidRDefault="009F68C7" w:rsidP="00071F32">
            <w:pPr>
              <w:pStyle w:val="Corpodetexto"/>
              <w:jc w:val="right"/>
              <w:rPr>
                <w:rFonts w:asciiTheme="minorHAnsi" w:hAnsiTheme="minorHAnsi" w:cstheme="minorHAnsi"/>
                <w:bCs/>
                <w:sz w:val="22"/>
                <w:szCs w:val="22"/>
              </w:rPr>
            </w:pPr>
            <w:r w:rsidRPr="00F70AAD">
              <w:rPr>
                <w:rFonts w:asciiTheme="minorHAnsi" w:hAnsiTheme="minorHAnsi" w:cstheme="minorHAnsi"/>
                <w:bCs/>
                <w:sz w:val="22"/>
                <w:szCs w:val="22"/>
              </w:rPr>
              <w:t>R$      112.980,00</w:t>
            </w:r>
          </w:p>
        </w:tc>
      </w:tr>
      <w:tr w:rsidR="009F68C7" w:rsidRPr="00F70AAD" w:rsidTr="00071F32">
        <w:tc>
          <w:tcPr>
            <w:tcW w:w="4889" w:type="dxa"/>
            <w:shd w:val="clear" w:color="auto" w:fill="auto"/>
          </w:tcPr>
          <w:p w:rsidR="009F68C7" w:rsidRPr="00F70AAD" w:rsidRDefault="009F68C7" w:rsidP="00071F32">
            <w:pPr>
              <w:pStyle w:val="Corpodetexto"/>
              <w:rPr>
                <w:rFonts w:asciiTheme="minorHAnsi" w:hAnsiTheme="minorHAnsi" w:cstheme="minorHAnsi"/>
                <w:bCs/>
                <w:sz w:val="22"/>
                <w:szCs w:val="22"/>
              </w:rPr>
            </w:pPr>
            <w:r w:rsidRPr="00F70AAD">
              <w:rPr>
                <w:rFonts w:asciiTheme="minorHAnsi" w:hAnsiTheme="minorHAnsi" w:cstheme="minorHAnsi"/>
                <w:bCs/>
                <w:sz w:val="22"/>
                <w:szCs w:val="22"/>
              </w:rPr>
              <w:t>d) Receitas de Serviços</w:t>
            </w:r>
          </w:p>
        </w:tc>
        <w:tc>
          <w:tcPr>
            <w:tcW w:w="4890" w:type="dxa"/>
            <w:shd w:val="clear" w:color="auto" w:fill="auto"/>
          </w:tcPr>
          <w:p w:rsidR="009F68C7" w:rsidRPr="00F70AAD" w:rsidRDefault="009F68C7" w:rsidP="00071F32">
            <w:pPr>
              <w:pStyle w:val="Corpodetexto"/>
              <w:jc w:val="right"/>
              <w:rPr>
                <w:rFonts w:asciiTheme="minorHAnsi" w:hAnsiTheme="minorHAnsi" w:cstheme="minorHAnsi"/>
                <w:bCs/>
                <w:sz w:val="22"/>
                <w:szCs w:val="22"/>
              </w:rPr>
            </w:pPr>
            <w:r w:rsidRPr="00F70AAD">
              <w:rPr>
                <w:rFonts w:asciiTheme="minorHAnsi" w:hAnsiTheme="minorHAnsi" w:cstheme="minorHAnsi"/>
                <w:bCs/>
                <w:sz w:val="22"/>
                <w:szCs w:val="22"/>
              </w:rPr>
              <w:t>R$      105.000,00</w:t>
            </w:r>
          </w:p>
        </w:tc>
      </w:tr>
      <w:tr w:rsidR="009F68C7" w:rsidRPr="00F70AAD" w:rsidTr="00071F32">
        <w:tc>
          <w:tcPr>
            <w:tcW w:w="4889" w:type="dxa"/>
            <w:shd w:val="clear" w:color="auto" w:fill="auto"/>
          </w:tcPr>
          <w:p w:rsidR="009F68C7" w:rsidRPr="00F70AAD" w:rsidRDefault="009F68C7" w:rsidP="00071F32">
            <w:pPr>
              <w:pStyle w:val="Corpodetexto"/>
              <w:rPr>
                <w:rFonts w:asciiTheme="minorHAnsi" w:hAnsiTheme="minorHAnsi" w:cstheme="minorHAnsi"/>
                <w:bCs/>
                <w:sz w:val="22"/>
                <w:szCs w:val="22"/>
              </w:rPr>
            </w:pPr>
            <w:r w:rsidRPr="00F70AAD">
              <w:rPr>
                <w:rFonts w:asciiTheme="minorHAnsi" w:hAnsiTheme="minorHAnsi" w:cstheme="minorHAnsi"/>
                <w:bCs/>
                <w:sz w:val="22"/>
                <w:szCs w:val="22"/>
              </w:rPr>
              <w:t>e) Transferências Correntes</w:t>
            </w:r>
          </w:p>
        </w:tc>
        <w:tc>
          <w:tcPr>
            <w:tcW w:w="4890" w:type="dxa"/>
            <w:shd w:val="clear" w:color="auto" w:fill="auto"/>
          </w:tcPr>
          <w:p w:rsidR="009F68C7" w:rsidRPr="00F70AAD" w:rsidRDefault="009F68C7" w:rsidP="00071F32">
            <w:pPr>
              <w:pStyle w:val="Corpodetexto"/>
              <w:jc w:val="right"/>
              <w:rPr>
                <w:rFonts w:asciiTheme="minorHAnsi" w:hAnsiTheme="minorHAnsi" w:cstheme="minorHAnsi"/>
                <w:bCs/>
                <w:sz w:val="22"/>
                <w:szCs w:val="22"/>
              </w:rPr>
            </w:pPr>
            <w:r w:rsidRPr="00F70AAD">
              <w:rPr>
                <w:rFonts w:asciiTheme="minorHAnsi" w:hAnsiTheme="minorHAnsi" w:cstheme="minorHAnsi"/>
                <w:bCs/>
                <w:sz w:val="22"/>
                <w:szCs w:val="22"/>
              </w:rPr>
              <w:t>R$ 17.886.638,70</w:t>
            </w:r>
          </w:p>
        </w:tc>
      </w:tr>
      <w:tr w:rsidR="009F68C7" w:rsidRPr="00F70AAD" w:rsidTr="00071F32">
        <w:tc>
          <w:tcPr>
            <w:tcW w:w="4889" w:type="dxa"/>
            <w:shd w:val="clear" w:color="auto" w:fill="auto"/>
          </w:tcPr>
          <w:p w:rsidR="009F68C7" w:rsidRPr="00F70AAD" w:rsidRDefault="009F68C7" w:rsidP="00071F32">
            <w:pPr>
              <w:pStyle w:val="Corpodetexto"/>
              <w:rPr>
                <w:rFonts w:asciiTheme="minorHAnsi" w:hAnsiTheme="minorHAnsi" w:cstheme="minorHAnsi"/>
                <w:bCs/>
                <w:sz w:val="22"/>
                <w:szCs w:val="22"/>
              </w:rPr>
            </w:pPr>
            <w:r w:rsidRPr="00F70AAD">
              <w:rPr>
                <w:rFonts w:asciiTheme="minorHAnsi" w:hAnsiTheme="minorHAnsi" w:cstheme="minorHAnsi"/>
                <w:bCs/>
                <w:sz w:val="22"/>
                <w:szCs w:val="22"/>
              </w:rPr>
              <w:t>f) Outras Receitas Correntes</w:t>
            </w:r>
          </w:p>
        </w:tc>
        <w:tc>
          <w:tcPr>
            <w:tcW w:w="4890" w:type="dxa"/>
            <w:shd w:val="clear" w:color="auto" w:fill="auto"/>
          </w:tcPr>
          <w:p w:rsidR="009F68C7" w:rsidRPr="00F70AAD" w:rsidRDefault="009F68C7" w:rsidP="00071F32">
            <w:pPr>
              <w:pStyle w:val="Corpodetexto"/>
              <w:jc w:val="right"/>
              <w:rPr>
                <w:rFonts w:asciiTheme="minorHAnsi" w:hAnsiTheme="minorHAnsi" w:cstheme="minorHAnsi"/>
                <w:bCs/>
                <w:sz w:val="22"/>
                <w:szCs w:val="22"/>
              </w:rPr>
            </w:pPr>
            <w:r w:rsidRPr="00F70AAD">
              <w:rPr>
                <w:rFonts w:asciiTheme="minorHAnsi" w:hAnsiTheme="minorHAnsi" w:cstheme="minorHAnsi"/>
                <w:bCs/>
                <w:sz w:val="22"/>
                <w:szCs w:val="22"/>
              </w:rPr>
              <w:t>R$        91.268,10</w:t>
            </w:r>
          </w:p>
        </w:tc>
      </w:tr>
      <w:tr w:rsidR="009F68C7" w:rsidRPr="00F70AAD" w:rsidTr="00071F32">
        <w:tc>
          <w:tcPr>
            <w:tcW w:w="4889" w:type="dxa"/>
            <w:shd w:val="clear" w:color="auto" w:fill="auto"/>
          </w:tcPr>
          <w:p w:rsidR="009F68C7" w:rsidRPr="00F70AAD" w:rsidRDefault="009F68C7" w:rsidP="00071F32">
            <w:pPr>
              <w:pStyle w:val="Corpodetexto"/>
              <w:rPr>
                <w:rFonts w:asciiTheme="minorHAnsi" w:hAnsiTheme="minorHAnsi" w:cstheme="minorHAnsi"/>
                <w:bCs/>
                <w:sz w:val="22"/>
                <w:szCs w:val="22"/>
              </w:rPr>
            </w:pPr>
            <w:r w:rsidRPr="00F70AAD">
              <w:rPr>
                <w:rFonts w:asciiTheme="minorHAnsi" w:hAnsiTheme="minorHAnsi" w:cstheme="minorHAnsi"/>
                <w:bCs/>
                <w:sz w:val="22"/>
                <w:szCs w:val="22"/>
              </w:rPr>
              <w:t>g) Dedução das Transferências Correntes</w:t>
            </w:r>
          </w:p>
        </w:tc>
        <w:tc>
          <w:tcPr>
            <w:tcW w:w="4890" w:type="dxa"/>
            <w:shd w:val="clear" w:color="auto" w:fill="auto"/>
          </w:tcPr>
          <w:p w:rsidR="009F68C7" w:rsidRPr="00F70AAD" w:rsidRDefault="009F68C7" w:rsidP="00071F32">
            <w:pPr>
              <w:pStyle w:val="Corpodetexto"/>
              <w:jc w:val="right"/>
              <w:rPr>
                <w:rFonts w:asciiTheme="minorHAnsi" w:hAnsiTheme="minorHAnsi" w:cstheme="minorHAnsi"/>
                <w:bCs/>
                <w:sz w:val="22"/>
                <w:szCs w:val="22"/>
              </w:rPr>
            </w:pPr>
            <w:r w:rsidRPr="00F70AAD">
              <w:rPr>
                <w:rFonts w:asciiTheme="minorHAnsi" w:hAnsiTheme="minorHAnsi" w:cstheme="minorHAnsi"/>
                <w:bCs/>
                <w:sz w:val="22"/>
                <w:szCs w:val="22"/>
              </w:rPr>
              <w:t>R$  -2.567.880,00</w:t>
            </w:r>
          </w:p>
        </w:tc>
      </w:tr>
      <w:tr w:rsidR="009F68C7" w:rsidRPr="00F70AAD" w:rsidTr="00071F32">
        <w:tc>
          <w:tcPr>
            <w:tcW w:w="4889" w:type="dxa"/>
            <w:shd w:val="clear" w:color="auto" w:fill="auto"/>
          </w:tcPr>
          <w:p w:rsidR="009F68C7" w:rsidRPr="00F70AAD" w:rsidRDefault="009F68C7" w:rsidP="00071F32">
            <w:pPr>
              <w:pStyle w:val="Corpodetexto"/>
              <w:rPr>
                <w:rFonts w:asciiTheme="minorHAnsi" w:hAnsiTheme="minorHAnsi" w:cstheme="minorHAnsi"/>
                <w:bCs/>
                <w:sz w:val="22"/>
                <w:szCs w:val="22"/>
              </w:rPr>
            </w:pPr>
            <w:r w:rsidRPr="00F70AAD">
              <w:rPr>
                <w:rFonts w:asciiTheme="minorHAnsi" w:hAnsiTheme="minorHAnsi" w:cstheme="minorHAnsi"/>
                <w:bCs/>
                <w:sz w:val="22"/>
                <w:szCs w:val="22"/>
              </w:rPr>
              <w:t>II – RECEITAS DE CAPITAL</w:t>
            </w:r>
          </w:p>
        </w:tc>
        <w:tc>
          <w:tcPr>
            <w:tcW w:w="4890" w:type="dxa"/>
            <w:shd w:val="clear" w:color="auto" w:fill="auto"/>
          </w:tcPr>
          <w:p w:rsidR="009F68C7" w:rsidRPr="00F70AAD" w:rsidRDefault="009F68C7" w:rsidP="00071F32">
            <w:pPr>
              <w:pStyle w:val="Corpodetexto"/>
              <w:jc w:val="right"/>
              <w:rPr>
                <w:rFonts w:asciiTheme="minorHAnsi" w:hAnsiTheme="minorHAnsi" w:cstheme="minorHAnsi"/>
                <w:bCs/>
                <w:sz w:val="22"/>
                <w:szCs w:val="22"/>
              </w:rPr>
            </w:pPr>
            <w:r w:rsidRPr="00F70AAD">
              <w:rPr>
                <w:rFonts w:asciiTheme="minorHAnsi" w:hAnsiTheme="minorHAnsi" w:cstheme="minorHAnsi"/>
                <w:bCs/>
                <w:sz w:val="22"/>
                <w:szCs w:val="22"/>
              </w:rPr>
              <w:t>R$                 0,00</w:t>
            </w:r>
          </w:p>
        </w:tc>
      </w:tr>
      <w:tr w:rsidR="009F68C7" w:rsidRPr="00F70AAD" w:rsidTr="00071F32">
        <w:tc>
          <w:tcPr>
            <w:tcW w:w="4889" w:type="dxa"/>
            <w:shd w:val="clear" w:color="auto" w:fill="auto"/>
          </w:tcPr>
          <w:p w:rsidR="009F68C7" w:rsidRPr="00F70AAD" w:rsidRDefault="009F68C7" w:rsidP="00071F32">
            <w:pPr>
              <w:pStyle w:val="Corpodetexto"/>
              <w:rPr>
                <w:rFonts w:asciiTheme="minorHAnsi" w:hAnsiTheme="minorHAnsi" w:cstheme="minorHAnsi"/>
                <w:bCs/>
                <w:sz w:val="22"/>
                <w:szCs w:val="22"/>
              </w:rPr>
            </w:pPr>
            <w:r w:rsidRPr="00F70AAD">
              <w:rPr>
                <w:rFonts w:asciiTheme="minorHAnsi" w:hAnsiTheme="minorHAnsi" w:cstheme="minorHAnsi"/>
                <w:bCs/>
                <w:sz w:val="22"/>
                <w:szCs w:val="22"/>
              </w:rPr>
              <w:t>Total</w:t>
            </w:r>
          </w:p>
        </w:tc>
        <w:tc>
          <w:tcPr>
            <w:tcW w:w="4890" w:type="dxa"/>
            <w:shd w:val="clear" w:color="auto" w:fill="auto"/>
          </w:tcPr>
          <w:p w:rsidR="009F68C7" w:rsidRPr="00F70AAD" w:rsidRDefault="009F68C7" w:rsidP="00071F32">
            <w:pPr>
              <w:pStyle w:val="Corpodetexto"/>
              <w:jc w:val="right"/>
              <w:rPr>
                <w:rFonts w:asciiTheme="minorHAnsi" w:hAnsiTheme="minorHAnsi" w:cstheme="minorHAnsi"/>
                <w:bCs/>
                <w:sz w:val="22"/>
                <w:szCs w:val="22"/>
              </w:rPr>
            </w:pPr>
            <w:r w:rsidRPr="00F70AAD">
              <w:rPr>
                <w:rFonts w:asciiTheme="minorHAnsi" w:hAnsiTheme="minorHAnsi" w:cstheme="minorHAnsi"/>
                <w:bCs/>
                <w:sz w:val="22"/>
                <w:szCs w:val="22"/>
              </w:rPr>
              <w:t>R$ 16.537.500,00</w:t>
            </w:r>
          </w:p>
        </w:tc>
      </w:tr>
    </w:tbl>
    <w:p w:rsidR="009F68C7" w:rsidRPr="00F70AAD" w:rsidRDefault="009F68C7" w:rsidP="009F68C7">
      <w:pPr>
        <w:pStyle w:val="Corpodetexto"/>
        <w:rPr>
          <w:rFonts w:asciiTheme="minorHAnsi" w:hAnsiTheme="minorHAnsi" w:cstheme="minorHAnsi"/>
          <w:bCs/>
          <w:sz w:val="22"/>
          <w:szCs w:val="22"/>
        </w:rPr>
      </w:pPr>
    </w:p>
    <w:p w:rsidR="009F68C7" w:rsidRPr="00F70AAD" w:rsidRDefault="009F68C7" w:rsidP="009F68C7">
      <w:pPr>
        <w:pStyle w:val="Corpodetexto"/>
        <w:rPr>
          <w:rFonts w:asciiTheme="minorHAnsi" w:hAnsiTheme="minorHAnsi" w:cstheme="minorHAnsi"/>
          <w:bCs/>
          <w:sz w:val="22"/>
          <w:szCs w:val="22"/>
        </w:rPr>
      </w:pPr>
    </w:p>
    <w:p w:rsidR="009F68C7" w:rsidRPr="00F70AAD" w:rsidRDefault="009F68C7" w:rsidP="009F68C7">
      <w:pPr>
        <w:pStyle w:val="Corpodetexto"/>
        <w:ind w:firstLine="709"/>
        <w:rPr>
          <w:rFonts w:asciiTheme="minorHAnsi" w:hAnsiTheme="minorHAnsi" w:cstheme="minorHAnsi"/>
          <w:bCs/>
          <w:sz w:val="22"/>
          <w:szCs w:val="22"/>
        </w:rPr>
      </w:pPr>
      <w:r w:rsidRPr="00F70AAD">
        <w:rPr>
          <w:rFonts w:asciiTheme="minorHAnsi" w:hAnsiTheme="minorHAnsi" w:cstheme="minorHAnsi"/>
          <w:bCs/>
          <w:sz w:val="22"/>
          <w:szCs w:val="22"/>
        </w:rPr>
        <w:t>Art. 3º A Receita será realizada com base no produto do que for arrecadado na forma da Legislação em vigor, de acordo com o desdobramento conforme constante do Anexo II da Lei 4.320/1964.</w:t>
      </w:r>
    </w:p>
    <w:p w:rsidR="009F68C7" w:rsidRPr="00F70AAD" w:rsidRDefault="009F68C7" w:rsidP="009F68C7">
      <w:pPr>
        <w:pStyle w:val="Corpodetexto"/>
        <w:ind w:firstLine="709"/>
        <w:rPr>
          <w:rFonts w:asciiTheme="minorHAnsi" w:hAnsiTheme="minorHAnsi" w:cstheme="minorHAnsi"/>
          <w:bCs/>
          <w:sz w:val="22"/>
          <w:szCs w:val="22"/>
        </w:rPr>
      </w:pPr>
    </w:p>
    <w:p w:rsidR="009F68C7" w:rsidRPr="00F70AAD" w:rsidRDefault="009F68C7" w:rsidP="009F68C7">
      <w:pPr>
        <w:pStyle w:val="Corpodetexto"/>
        <w:jc w:val="center"/>
        <w:rPr>
          <w:rFonts w:asciiTheme="minorHAnsi" w:hAnsiTheme="minorHAnsi" w:cstheme="minorHAnsi"/>
          <w:bCs/>
          <w:sz w:val="22"/>
          <w:szCs w:val="22"/>
        </w:rPr>
      </w:pPr>
      <w:r w:rsidRPr="00F70AAD">
        <w:rPr>
          <w:rFonts w:asciiTheme="minorHAnsi" w:hAnsiTheme="minorHAnsi" w:cstheme="minorHAnsi"/>
          <w:bCs/>
          <w:sz w:val="22"/>
          <w:szCs w:val="22"/>
        </w:rPr>
        <w:t>Seção II</w:t>
      </w:r>
    </w:p>
    <w:p w:rsidR="009F68C7" w:rsidRPr="009F68C7" w:rsidRDefault="009F68C7" w:rsidP="009F68C7">
      <w:pPr>
        <w:pStyle w:val="Corpodetexto"/>
        <w:jc w:val="center"/>
        <w:rPr>
          <w:rFonts w:asciiTheme="minorHAnsi" w:hAnsiTheme="minorHAnsi" w:cstheme="minorHAnsi"/>
          <w:sz w:val="22"/>
          <w:szCs w:val="22"/>
        </w:rPr>
      </w:pPr>
      <w:r w:rsidRPr="009F68C7">
        <w:rPr>
          <w:rFonts w:asciiTheme="minorHAnsi" w:hAnsiTheme="minorHAnsi" w:cstheme="minorHAnsi"/>
          <w:sz w:val="22"/>
          <w:szCs w:val="22"/>
        </w:rPr>
        <w:t>Da Fixação da Despesa CONSOLIDADA</w:t>
      </w:r>
    </w:p>
    <w:p w:rsidR="009F68C7" w:rsidRPr="009F68C7" w:rsidRDefault="009F68C7" w:rsidP="009F68C7">
      <w:pPr>
        <w:pStyle w:val="Corpodetexto"/>
        <w:rPr>
          <w:rFonts w:asciiTheme="minorHAnsi" w:hAnsiTheme="minorHAnsi" w:cstheme="minorHAnsi"/>
          <w:sz w:val="22"/>
          <w:szCs w:val="22"/>
        </w:rPr>
      </w:pPr>
    </w:p>
    <w:p w:rsidR="009F68C7" w:rsidRPr="00D94FA8" w:rsidRDefault="009F68C7" w:rsidP="009F68C7">
      <w:pPr>
        <w:pStyle w:val="Corpodetexto"/>
        <w:ind w:firstLine="709"/>
        <w:rPr>
          <w:rFonts w:asciiTheme="minorHAnsi" w:hAnsiTheme="minorHAnsi" w:cstheme="minorHAnsi"/>
          <w:bCs/>
          <w:sz w:val="22"/>
          <w:szCs w:val="22"/>
        </w:rPr>
      </w:pPr>
      <w:r w:rsidRPr="00D94FA8">
        <w:rPr>
          <w:rFonts w:asciiTheme="minorHAnsi" w:hAnsiTheme="minorHAnsi" w:cstheme="minorHAnsi"/>
          <w:bCs/>
          <w:sz w:val="22"/>
          <w:szCs w:val="22"/>
        </w:rPr>
        <w:t>Art. 4º A Despesa Orçamentária é fixada em R$ R$ 16.537.500,00 (Dezesseis milhões, Quinhentos e Trinta e Sete Mil e Quinhentos Reais), desdobrados nos seguintes agregados conforme Anexo I da Lei 4.320/1964</w:t>
      </w:r>
    </w:p>
    <w:p w:rsidR="009F68C7" w:rsidRPr="00D94FA8" w:rsidRDefault="009F68C7" w:rsidP="009F68C7">
      <w:pPr>
        <w:pStyle w:val="Corpodetexto"/>
        <w:rPr>
          <w:rFonts w:asciiTheme="minorHAnsi" w:hAnsiTheme="minorHAnsi" w:cstheme="minorHAnsi"/>
          <w:bCs/>
          <w:sz w:val="22"/>
          <w:szCs w:val="22"/>
        </w:rPr>
      </w:pPr>
    </w:p>
    <w:p w:rsidR="009F68C7" w:rsidRPr="00D94FA8" w:rsidRDefault="009F68C7" w:rsidP="009F68C7">
      <w:pPr>
        <w:pStyle w:val="Corpodetexto"/>
        <w:ind w:left="1134"/>
        <w:rPr>
          <w:rFonts w:asciiTheme="minorHAnsi" w:hAnsiTheme="minorHAnsi" w:cstheme="minorHAnsi"/>
          <w:bCs/>
          <w:sz w:val="22"/>
          <w:szCs w:val="22"/>
        </w:rPr>
      </w:pPr>
      <w:r w:rsidRPr="00D94FA8">
        <w:rPr>
          <w:rFonts w:asciiTheme="minorHAnsi" w:hAnsiTheme="minorHAnsi" w:cstheme="minorHAnsi"/>
          <w:bCs/>
          <w:sz w:val="22"/>
          <w:szCs w:val="22"/>
        </w:rPr>
        <w:t>I – DESPESAS CORRENTES</w:t>
      </w:r>
      <w:r w:rsidRPr="00D94FA8">
        <w:rPr>
          <w:rFonts w:asciiTheme="minorHAnsi" w:hAnsiTheme="minorHAnsi" w:cstheme="minorHAnsi"/>
          <w:bCs/>
          <w:sz w:val="22"/>
          <w:szCs w:val="22"/>
        </w:rPr>
        <w:tab/>
      </w:r>
      <w:r w:rsidRPr="00D94FA8">
        <w:rPr>
          <w:rFonts w:asciiTheme="minorHAnsi" w:hAnsiTheme="minorHAnsi" w:cstheme="minorHAnsi"/>
          <w:bCs/>
          <w:sz w:val="22"/>
          <w:szCs w:val="22"/>
        </w:rPr>
        <w:tab/>
      </w:r>
      <w:r w:rsidRPr="00D94FA8">
        <w:rPr>
          <w:rFonts w:asciiTheme="minorHAnsi" w:hAnsiTheme="minorHAnsi" w:cstheme="minorHAnsi"/>
          <w:bCs/>
          <w:sz w:val="22"/>
          <w:szCs w:val="22"/>
        </w:rPr>
        <w:tab/>
      </w:r>
      <w:r w:rsidRPr="00D94FA8">
        <w:rPr>
          <w:rFonts w:asciiTheme="minorHAnsi" w:hAnsiTheme="minorHAnsi" w:cstheme="minorHAnsi"/>
          <w:bCs/>
          <w:sz w:val="22"/>
          <w:szCs w:val="22"/>
        </w:rPr>
        <w:tab/>
        <w:t>R$ 16.086.709,79</w:t>
      </w:r>
    </w:p>
    <w:p w:rsidR="009F68C7" w:rsidRPr="00D94FA8" w:rsidRDefault="009F68C7" w:rsidP="009F68C7">
      <w:pPr>
        <w:pStyle w:val="Corpodetexto"/>
        <w:ind w:left="1134"/>
        <w:rPr>
          <w:rFonts w:asciiTheme="minorHAnsi" w:hAnsiTheme="minorHAnsi" w:cstheme="minorHAnsi"/>
          <w:bCs/>
          <w:sz w:val="22"/>
          <w:szCs w:val="22"/>
        </w:rPr>
      </w:pPr>
      <w:r w:rsidRPr="00D94FA8">
        <w:rPr>
          <w:rFonts w:asciiTheme="minorHAnsi" w:hAnsiTheme="minorHAnsi" w:cstheme="minorHAnsi"/>
          <w:bCs/>
          <w:sz w:val="22"/>
          <w:szCs w:val="22"/>
        </w:rPr>
        <w:t xml:space="preserve">          </w:t>
      </w:r>
      <w:r w:rsidRPr="00D94FA8">
        <w:rPr>
          <w:rFonts w:asciiTheme="minorHAnsi" w:hAnsiTheme="minorHAnsi" w:cstheme="minorHAnsi"/>
          <w:bCs/>
          <w:sz w:val="22"/>
          <w:szCs w:val="22"/>
        </w:rPr>
        <w:tab/>
        <w:t>a) PESSOAL E ENCARGOS                                  R$ 10.644.718,87</w:t>
      </w:r>
    </w:p>
    <w:p w:rsidR="009F68C7" w:rsidRPr="00D94FA8" w:rsidRDefault="009F68C7" w:rsidP="009F68C7">
      <w:pPr>
        <w:pStyle w:val="Corpodetexto"/>
        <w:ind w:left="1134"/>
        <w:rPr>
          <w:rFonts w:asciiTheme="minorHAnsi" w:hAnsiTheme="minorHAnsi" w:cstheme="minorHAnsi"/>
          <w:bCs/>
          <w:sz w:val="22"/>
          <w:szCs w:val="22"/>
        </w:rPr>
      </w:pPr>
      <w:r w:rsidRPr="00D94FA8">
        <w:rPr>
          <w:rFonts w:asciiTheme="minorHAnsi" w:hAnsiTheme="minorHAnsi" w:cstheme="minorHAnsi"/>
          <w:bCs/>
          <w:sz w:val="22"/>
          <w:szCs w:val="22"/>
        </w:rPr>
        <w:tab/>
      </w:r>
      <w:r w:rsidRPr="00D94FA8">
        <w:rPr>
          <w:rFonts w:asciiTheme="minorHAnsi" w:hAnsiTheme="minorHAnsi" w:cstheme="minorHAnsi"/>
          <w:bCs/>
          <w:sz w:val="22"/>
          <w:szCs w:val="22"/>
        </w:rPr>
        <w:tab/>
        <w:t xml:space="preserve">b) OUTRAS DESPESAS CORRENTES                </w:t>
      </w:r>
      <w:r w:rsidRPr="00D94FA8">
        <w:rPr>
          <w:rFonts w:asciiTheme="minorHAnsi" w:hAnsiTheme="minorHAnsi" w:cstheme="minorHAnsi"/>
          <w:bCs/>
          <w:sz w:val="22"/>
          <w:szCs w:val="22"/>
        </w:rPr>
        <w:tab/>
        <w:t>R$   5.441.987,92</w:t>
      </w:r>
    </w:p>
    <w:p w:rsidR="009F68C7" w:rsidRPr="00D94FA8" w:rsidRDefault="009F68C7" w:rsidP="009F68C7">
      <w:pPr>
        <w:pStyle w:val="Corpodetexto"/>
        <w:ind w:left="1134"/>
        <w:rPr>
          <w:rFonts w:asciiTheme="minorHAnsi" w:hAnsiTheme="minorHAnsi" w:cstheme="minorHAnsi"/>
          <w:bCs/>
          <w:sz w:val="22"/>
          <w:szCs w:val="22"/>
        </w:rPr>
      </w:pPr>
    </w:p>
    <w:p w:rsidR="009F68C7" w:rsidRPr="00D94FA8" w:rsidRDefault="009F68C7" w:rsidP="009F68C7">
      <w:pPr>
        <w:pStyle w:val="Corpodetexto"/>
        <w:ind w:left="1134"/>
        <w:rPr>
          <w:rFonts w:asciiTheme="minorHAnsi" w:hAnsiTheme="minorHAnsi" w:cstheme="minorHAnsi"/>
          <w:bCs/>
          <w:sz w:val="22"/>
          <w:szCs w:val="22"/>
        </w:rPr>
      </w:pPr>
      <w:r w:rsidRPr="00D94FA8">
        <w:rPr>
          <w:rFonts w:asciiTheme="minorHAnsi" w:hAnsiTheme="minorHAnsi" w:cstheme="minorHAnsi"/>
          <w:bCs/>
          <w:sz w:val="22"/>
          <w:szCs w:val="22"/>
        </w:rPr>
        <w:t>II – DESPESAS DE CAPITAL</w:t>
      </w:r>
      <w:r w:rsidRPr="00D94FA8">
        <w:rPr>
          <w:rFonts w:asciiTheme="minorHAnsi" w:hAnsiTheme="minorHAnsi" w:cstheme="minorHAnsi"/>
          <w:bCs/>
          <w:sz w:val="22"/>
          <w:szCs w:val="22"/>
        </w:rPr>
        <w:tab/>
      </w:r>
      <w:r w:rsidRPr="00D94FA8">
        <w:rPr>
          <w:rFonts w:asciiTheme="minorHAnsi" w:hAnsiTheme="minorHAnsi" w:cstheme="minorHAnsi"/>
          <w:bCs/>
          <w:sz w:val="22"/>
          <w:szCs w:val="22"/>
        </w:rPr>
        <w:tab/>
      </w:r>
      <w:r w:rsidRPr="00D94FA8">
        <w:rPr>
          <w:rFonts w:asciiTheme="minorHAnsi" w:hAnsiTheme="minorHAnsi" w:cstheme="minorHAnsi"/>
          <w:bCs/>
          <w:sz w:val="22"/>
          <w:szCs w:val="22"/>
        </w:rPr>
        <w:tab/>
      </w:r>
      <w:r w:rsidRPr="00D94FA8">
        <w:rPr>
          <w:rFonts w:asciiTheme="minorHAnsi" w:hAnsiTheme="minorHAnsi" w:cstheme="minorHAnsi"/>
          <w:bCs/>
          <w:sz w:val="22"/>
          <w:szCs w:val="22"/>
        </w:rPr>
        <w:tab/>
        <w:t>R$       110.840,62</w:t>
      </w:r>
    </w:p>
    <w:p w:rsidR="009F68C7" w:rsidRPr="00D94FA8" w:rsidRDefault="009F68C7" w:rsidP="009F68C7">
      <w:pPr>
        <w:pStyle w:val="Corpodetexto"/>
        <w:ind w:left="1134"/>
        <w:rPr>
          <w:rFonts w:asciiTheme="minorHAnsi" w:hAnsiTheme="minorHAnsi" w:cstheme="minorHAnsi"/>
          <w:bCs/>
          <w:sz w:val="22"/>
          <w:szCs w:val="22"/>
        </w:rPr>
      </w:pPr>
      <w:r w:rsidRPr="00D94FA8">
        <w:rPr>
          <w:rFonts w:asciiTheme="minorHAnsi" w:hAnsiTheme="minorHAnsi" w:cstheme="minorHAnsi"/>
          <w:bCs/>
          <w:sz w:val="22"/>
          <w:szCs w:val="22"/>
        </w:rPr>
        <w:t xml:space="preserve">            </w:t>
      </w:r>
      <w:r w:rsidRPr="00D94FA8">
        <w:rPr>
          <w:rFonts w:asciiTheme="minorHAnsi" w:hAnsiTheme="minorHAnsi" w:cstheme="minorHAnsi"/>
          <w:bCs/>
          <w:sz w:val="22"/>
          <w:szCs w:val="22"/>
        </w:rPr>
        <w:tab/>
        <w:t xml:space="preserve">a) INVESTIMENTOS                                           </w:t>
      </w:r>
      <w:r w:rsidRPr="00D94FA8">
        <w:rPr>
          <w:rFonts w:asciiTheme="minorHAnsi" w:hAnsiTheme="minorHAnsi" w:cstheme="minorHAnsi"/>
          <w:bCs/>
          <w:sz w:val="22"/>
          <w:szCs w:val="22"/>
        </w:rPr>
        <w:tab/>
        <w:t>R$         99.815,62</w:t>
      </w:r>
    </w:p>
    <w:p w:rsidR="009F68C7" w:rsidRPr="00D94FA8" w:rsidRDefault="009F68C7" w:rsidP="009F68C7">
      <w:pPr>
        <w:pStyle w:val="Corpodetexto"/>
        <w:ind w:left="1134"/>
        <w:rPr>
          <w:rFonts w:asciiTheme="minorHAnsi" w:hAnsiTheme="minorHAnsi" w:cstheme="minorHAnsi"/>
          <w:bCs/>
          <w:sz w:val="22"/>
          <w:szCs w:val="22"/>
        </w:rPr>
      </w:pPr>
      <w:r w:rsidRPr="00D94FA8">
        <w:rPr>
          <w:rFonts w:asciiTheme="minorHAnsi" w:hAnsiTheme="minorHAnsi" w:cstheme="minorHAnsi"/>
          <w:bCs/>
          <w:sz w:val="22"/>
          <w:szCs w:val="22"/>
        </w:rPr>
        <w:t xml:space="preserve">            </w:t>
      </w:r>
      <w:r w:rsidRPr="00D94FA8">
        <w:rPr>
          <w:rFonts w:asciiTheme="minorHAnsi" w:hAnsiTheme="minorHAnsi" w:cstheme="minorHAnsi"/>
          <w:bCs/>
          <w:sz w:val="22"/>
          <w:szCs w:val="22"/>
        </w:rPr>
        <w:tab/>
        <w:t>b) AMORTIZAÇÃO DA DÍVIDA                          R$         11.025,00</w:t>
      </w:r>
    </w:p>
    <w:p w:rsidR="009F68C7" w:rsidRPr="00D94FA8" w:rsidRDefault="009F68C7" w:rsidP="009F68C7">
      <w:pPr>
        <w:pStyle w:val="Corpodetexto"/>
        <w:ind w:left="1134"/>
        <w:rPr>
          <w:rFonts w:asciiTheme="minorHAnsi" w:hAnsiTheme="minorHAnsi" w:cstheme="minorHAnsi"/>
          <w:bCs/>
          <w:sz w:val="22"/>
          <w:szCs w:val="22"/>
        </w:rPr>
      </w:pPr>
    </w:p>
    <w:p w:rsidR="009F68C7" w:rsidRPr="00D94FA8" w:rsidRDefault="009F68C7" w:rsidP="009F68C7">
      <w:pPr>
        <w:pStyle w:val="Corpodetexto"/>
        <w:ind w:left="1134"/>
        <w:rPr>
          <w:rFonts w:asciiTheme="minorHAnsi" w:hAnsiTheme="minorHAnsi" w:cstheme="minorHAnsi"/>
          <w:bCs/>
          <w:sz w:val="22"/>
          <w:szCs w:val="22"/>
        </w:rPr>
      </w:pPr>
      <w:r w:rsidRPr="00D94FA8">
        <w:rPr>
          <w:rFonts w:asciiTheme="minorHAnsi" w:hAnsiTheme="minorHAnsi" w:cstheme="minorHAnsi"/>
          <w:bCs/>
          <w:sz w:val="22"/>
          <w:szCs w:val="22"/>
        </w:rPr>
        <w:t xml:space="preserve"> III – RESERVA </w:t>
      </w:r>
    </w:p>
    <w:p w:rsidR="009F68C7" w:rsidRPr="00D94FA8" w:rsidRDefault="009F68C7" w:rsidP="009F68C7">
      <w:pPr>
        <w:pStyle w:val="Corpodetexto"/>
        <w:ind w:left="1134"/>
        <w:rPr>
          <w:rFonts w:asciiTheme="minorHAnsi" w:hAnsiTheme="minorHAnsi" w:cstheme="minorHAnsi"/>
          <w:bCs/>
          <w:sz w:val="22"/>
          <w:szCs w:val="22"/>
        </w:rPr>
      </w:pPr>
      <w:r w:rsidRPr="00D94FA8">
        <w:rPr>
          <w:rFonts w:asciiTheme="minorHAnsi" w:hAnsiTheme="minorHAnsi" w:cstheme="minorHAnsi"/>
          <w:bCs/>
          <w:sz w:val="22"/>
          <w:szCs w:val="22"/>
        </w:rPr>
        <w:t xml:space="preserve">            </w:t>
      </w:r>
      <w:r w:rsidRPr="00D94FA8">
        <w:rPr>
          <w:rFonts w:asciiTheme="minorHAnsi" w:hAnsiTheme="minorHAnsi" w:cstheme="minorHAnsi"/>
          <w:bCs/>
          <w:sz w:val="22"/>
          <w:szCs w:val="22"/>
        </w:rPr>
        <w:tab/>
        <w:t xml:space="preserve">a) RESERVA DE CONTINGENCIA                    </w:t>
      </w:r>
      <w:r w:rsidRPr="00D94FA8">
        <w:rPr>
          <w:rFonts w:asciiTheme="minorHAnsi" w:hAnsiTheme="minorHAnsi" w:cstheme="minorHAnsi"/>
          <w:bCs/>
          <w:sz w:val="22"/>
          <w:szCs w:val="22"/>
        </w:rPr>
        <w:tab/>
        <w:t xml:space="preserve"> R$       339.952,59</w:t>
      </w:r>
    </w:p>
    <w:p w:rsidR="009F68C7" w:rsidRPr="009F68C7" w:rsidRDefault="009F68C7" w:rsidP="009F68C7">
      <w:pPr>
        <w:pStyle w:val="Corpodetexto"/>
        <w:ind w:left="1134"/>
        <w:rPr>
          <w:rFonts w:asciiTheme="minorHAnsi" w:hAnsiTheme="minorHAnsi" w:cstheme="minorHAnsi"/>
          <w:b/>
          <w:sz w:val="22"/>
          <w:szCs w:val="22"/>
        </w:rPr>
      </w:pPr>
      <w:r w:rsidRPr="009F68C7">
        <w:rPr>
          <w:rFonts w:asciiTheme="minorHAnsi" w:hAnsiTheme="minorHAnsi" w:cstheme="minorHAnsi"/>
          <w:b/>
          <w:sz w:val="22"/>
          <w:szCs w:val="22"/>
        </w:rPr>
        <w:t xml:space="preserve">             </w:t>
      </w:r>
    </w:p>
    <w:p w:rsidR="009F68C7" w:rsidRPr="009F68C7" w:rsidRDefault="009F68C7" w:rsidP="009F68C7">
      <w:pPr>
        <w:pStyle w:val="Corpodetexto"/>
        <w:ind w:left="1134"/>
        <w:rPr>
          <w:rFonts w:asciiTheme="minorHAnsi" w:hAnsiTheme="minorHAnsi" w:cstheme="minorHAnsi"/>
          <w:sz w:val="22"/>
          <w:szCs w:val="22"/>
        </w:rPr>
      </w:pPr>
      <w:r w:rsidRPr="009F68C7">
        <w:rPr>
          <w:rFonts w:asciiTheme="minorHAnsi" w:hAnsiTheme="minorHAnsi" w:cstheme="minorHAnsi"/>
          <w:sz w:val="22"/>
          <w:szCs w:val="22"/>
        </w:rPr>
        <w:t xml:space="preserve">                                             Total                   </w:t>
      </w:r>
      <w:r w:rsidRPr="009F68C7">
        <w:rPr>
          <w:rFonts w:asciiTheme="minorHAnsi" w:hAnsiTheme="minorHAnsi" w:cstheme="minorHAnsi"/>
          <w:sz w:val="22"/>
          <w:szCs w:val="22"/>
        </w:rPr>
        <w:tab/>
      </w:r>
      <w:r w:rsidRPr="009F68C7">
        <w:rPr>
          <w:rFonts w:asciiTheme="minorHAnsi" w:hAnsiTheme="minorHAnsi" w:cstheme="minorHAnsi"/>
          <w:sz w:val="22"/>
          <w:szCs w:val="22"/>
        </w:rPr>
        <w:tab/>
        <w:t xml:space="preserve"> R$  16.537.500,00</w:t>
      </w:r>
    </w:p>
    <w:p w:rsidR="009F68C7" w:rsidRPr="009F68C7" w:rsidRDefault="009F68C7" w:rsidP="009F68C7">
      <w:pPr>
        <w:pStyle w:val="Corpodetexto"/>
        <w:spacing w:line="360" w:lineRule="auto"/>
        <w:ind w:firstLine="709"/>
        <w:rPr>
          <w:rFonts w:asciiTheme="minorHAnsi" w:hAnsiTheme="minorHAnsi" w:cstheme="minorHAnsi"/>
          <w:b/>
          <w:sz w:val="22"/>
          <w:szCs w:val="22"/>
        </w:rPr>
      </w:pPr>
    </w:p>
    <w:p w:rsidR="009F68C7" w:rsidRPr="00D94FA8" w:rsidRDefault="009F68C7" w:rsidP="009F68C7">
      <w:pPr>
        <w:pStyle w:val="Corpodetexto"/>
        <w:spacing w:line="360" w:lineRule="auto"/>
        <w:ind w:firstLine="709"/>
        <w:rPr>
          <w:rFonts w:asciiTheme="minorHAnsi" w:hAnsiTheme="minorHAnsi" w:cstheme="minorHAnsi"/>
          <w:bCs/>
          <w:sz w:val="22"/>
          <w:szCs w:val="22"/>
        </w:rPr>
      </w:pPr>
      <w:r w:rsidRPr="00D94FA8">
        <w:rPr>
          <w:rFonts w:asciiTheme="minorHAnsi" w:hAnsiTheme="minorHAnsi" w:cstheme="minorHAnsi"/>
          <w:bCs/>
          <w:sz w:val="22"/>
          <w:szCs w:val="22"/>
        </w:rPr>
        <w:t>Art. 5º A despesa será executada com base nas despesas autorizadas na forma da Legislação em vigor, de acordo com o desdobramento constante do Anexo II da Lei 4.320/1964.</w:t>
      </w:r>
    </w:p>
    <w:p w:rsidR="009F68C7" w:rsidRPr="009F68C7" w:rsidRDefault="009F68C7" w:rsidP="009F68C7">
      <w:pPr>
        <w:pStyle w:val="Corpodetexto"/>
        <w:jc w:val="center"/>
        <w:rPr>
          <w:rFonts w:asciiTheme="minorHAnsi" w:hAnsiTheme="minorHAnsi" w:cstheme="minorHAnsi"/>
          <w:sz w:val="22"/>
          <w:szCs w:val="22"/>
        </w:rPr>
      </w:pPr>
      <w:r w:rsidRPr="009F68C7">
        <w:rPr>
          <w:rFonts w:asciiTheme="minorHAnsi" w:hAnsiTheme="minorHAnsi" w:cstheme="minorHAnsi"/>
          <w:sz w:val="22"/>
          <w:szCs w:val="22"/>
        </w:rPr>
        <w:t>Seção III</w:t>
      </w:r>
      <w:r w:rsidRPr="009F68C7">
        <w:rPr>
          <w:rFonts w:asciiTheme="minorHAnsi" w:hAnsiTheme="minorHAnsi" w:cstheme="minorHAnsi"/>
          <w:sz w:val="22"/>
          <w:szCs w:val="22"/>
        </w:rPr>
        <w:br/>
        <w:t>Da Distribuição da Despesa por Órgão/Unidade</w:t>
      </w:r>
    </w:p>
    <w:p w:rsidR="009F68C7" w:rsidRPr="009F68C7" w:rsidRDefault="009F68C7" w:rsidP="009F68C7">
      <w:pPr>
        <w:pStyle w:val="Corpodetexto"/>
        <w:spacing w:line="360" w:lineRule="auto"/>
        <w:ind w:firstLine="709"/>
        <w:jc w:val="center"/>
        <w:rPr>
          <w:rFonts w:asciiTheme="minorHAnsi" w:hAnsiTheme="minorHAnsi" w:cstheme="minorHAnsi"/>
          <w:sz w:val="22"/>
          <w:szCs w:val="22"/>
        </w:rPr>
      </w:pPr>
    </w:p>
    <w:p w:rsidR="009F68C7" w:rsidRPr="00D94FA8" w:rsidRDefault="009F68C7" w:rsidP="009F68C7">
      <w:pPr>
        <w:pStyle w:val="Corpodetexto"/>
        <w:ind w:firstLine="709"/>
        <w:rPr>
          <w:rFonts w:asciiTheme="minorHAnsi" w:hAnsiTheme="minorHAnsi" w:cstheme="minorHAnsi"/>
          <w:bCs/>
          <w:sz w:val="22"/>
          <w:szCs w:val="22"/>
        </w:rPr>
      </w:pPr>
      <w:r w:rsidRPr="00D94FA8">
        <w:rPr>
          <w:rFonts w:asciiTheme="minorHAnsi" w:hAnsiTheme="minorHAnsi" w:cstheme="minorHAnsi"/>
          <w:bCs/>
          <w:sz w:val="22"/>
          <w:szCs w:val="22"/>
        </w:rPr>
        <w:t>Art. 6º A despesa fixada, à conta de recursos previstos neste Título, observada a programação constante do Detalhamento das Ações, em anexo, apresenta, por unidade orçamentária, o seguinte desdobramento de que trata no quadro a seguir, que integra esta Lei.</w:t>
      </w:r>
    </w:p>
    <w:p w:rsidR="009F68C7" w:rsidRPr="009F68C7" w:rsidRDefault="009F68C7" w:rsidP="009F68C7">
      <w:pPr>
        <w:pStyle w:val="Corpodetexto"/>
        <w:ind w:firstLine="709"/>
        <w:rPr>
          <w:rFonts w:asciiTheme="minorHAnsi" w:hAnsiTheme="minorHAnsi" w:cstheme="minorHAnsi"/>
          <w:b/>
          <w:sz w:val="22"/>
          <w:szCs w:val="22"/>
        </w:rPr>
      </w:pPr>
    </w:p>
    <w:tbl>
      <w:tblPr>
        <w:tblW w:w="9779" w:type="dxa"/>
        <w:tblInd w:w="57" w:type="dxa"/>
        <w:tblCellMar>
          <w:left w:w="70" w:type="dxa"/>
          <w:right w:w="70" w:type="dxa"/>
        </w:tblCellMar>
        <w:tblLook w:val="0000" w:firstRow="0" w:lastRow="0" w:firstColumn="0" w:lastColumn="0" w:noHBand="0" w:noVBand="0"/>
      </w:tblPr>
      <w:tblGrid>
        <w:gridCol w:w="5258"/>
        <w:gridCol w:w="1559"/>
        <w:gridCol w:w="1418"/>
        <w:gridCol w:w="1544"/>
      </w:tblGrid>
      <w:tr w:rsidR="009F68C7" w:rsidRPr="009F68C7" w:rsidTr="00071F32">
        <w:trPr>
          <w:trHeight w:val="255"/>
        </w:trPr>
        <w:tc>
          <w:tcPr>
            <w:tcW w:w="52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rPr>
                <w:rFonts w:asciiTheme="minorHAnsi" w:hAnsiTheme="minorHAnsi" w:cstheme="minorHAnsi"/>
                <w:color w:val="000000"/>
                <w:sz w:val="22"/>
                <w:szCs w:val="22"/>
                <w:u w:val="single"/>
              </w:rPr>
            </w:pPr>
            <w:r w:rsidRPr="009F68C7">
              <w:rPr>
                <w:rFonts w:asciiTheme="minorHAnsi" w:hAnsiTheme="minorHAnsi" w:cstheme="minorHAnsi"/>
                <w:color w:val="000000"/>
                <w:sz w:val="22"/>
                <w:szCs w:val="22"/>
                <w:u w:val="single"/>
              </w:rPr>
              <w:t>ÓRGÃO/UNIDADE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jc w:val="right"/>
              <w:rPr>
                <w:rFonts w:asciiTheme="minorHAnsi" w:hAnsiTheme="minorHAnsi" w:cstheme="minorHAnsi"/>
                <w:color w:val="000000"/>
                <w:sz w:val="22"/>
                <w:szCs w:val="22"/>
                <w:u w:val="single"/>
              </w:rPr>
            </w:pPr>
            <w:r w:rsidRPr="009F68C7">
              <w:rPr>
                <w:rFonts w:asciiTheme="minorHAnsi" w:hAnsiTheme="minorHAnsi" w:cstheme="minorHAnsi"/>
                <w:color w:val="000000"/>
                <w:sz w:val="22"/>
                <w:szCs w:val="22"/>
                <w:u w:val="single"/>
              </w:rPr>
              <w:t xml:space="preserve">DESPESA CORRENTE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jc w:val="right"/>
              <w:rPr>
                <w:rFonts w:asciiTheme="minorHAnsi" w:hAnsiTheme="minorHAnsi" w:cstheme="minorHAnsi"/>
                <w:color w:val="000000"/>
                <w:sz w:val="22"/>
                <w:szCs w:val="22"/>
                <w:u w:val="single"/>
              </w:rPr>
            </w:pPr>
            <w:r w:rsidRPr="009F68C7">
              <w:rPr>
                <w:rFonts w:asciiTheme="minorHAnsi" w:hAnsiTheme="minorHAnsi" w:cstheme="minorHAnsi"/>
                <w:color w:val="000000"/>
                <w:sz w:val="22"/>
                <w:szCs w:val="22"/>
                <w:u w:val="single"/>
              </w:rPr>
              <w:t xml:space="preserve">DESPESA CAPITAL </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jc w:val="right"/>
              <w:rPr>
                <w:rFonts w:asciiTheme="minorHAnsi" w:hAnsiTheme="minorHAnsi" w:cstheme="minorHAnsi"/>
                <w:color w:val="000000"/>
                <w:sz w:val="22"/>
                <w:szCs w:val="22"/>
                <w:u w:val="single"/>
              </w:rPr>
            </w:pPr>
            <w:r w:rsidRPr="009F68C7">
              <w:rPr>
                <w:rFonts w:asciiTheme="minorHAnsi" w:hAnsiTheme="minorHAnsi" w:cstheme="minorHAnsi"/>
                <w:color w:val="000000"/>
                <w:sz w:val="22"/>
                <w:szCs w:val="22"/>
                <w:u w:val="single"/>
              </w:rPr>
              <w:t xml:space="preserve">TOTAL </w:t>
            </w:r>
          </w:p>
        </w:tc>
      </w:tr>
      <w:tr w:rsidR="009F68C7" w:rsidRPr="009F68C7" w:rsidTr="00071F32">
        <w:trPr>
          <w:trHeight w:val="255"/>
        </w:trPr>
        <w:tc>
          <w:tcPr>
            <w:tcW w:w="5258" w:type="dxa"/>
            <w:tcBorders>
              <w:top w:val="single" w:sz="4" w:space="0" w:color="auto"/>
              <w:left w:val="nil"/>
              <w:bottom w:val="single" w:sz="4" w:space="0" w:color="auto"/>
              <w:right w:val="nil"/>
            </w:tcBorders>
            <w:shd w:val="clear" w:color="auto" w:fill="auto"/>
            <w:noWrap/>
            <w:vAlign w:val="center"/>
          </w:tcPr>
          <w:p w:rsidR="009F68C7" w:rsidRPr="009F68C7" w:rsidRDefault="009F68C7" w:rsidP="00071F32">
            <w:pPr>
              <w:rPr>
                <w:rFonts w:asciiTheme="minorHAnsi" w:hAnsiTheme="minorHAnsi" w:cstheme="minorHAnsi"/>
                <w:color w:val="000000"/>
                <w:sz w:val="22"/>
                <w:szCs w:val="22"/>
              </w:rPr>
            </w:pPr>
            <w:r w:rsidRPr="009F68C7">
              <w:rPr>
                <w:rFonts w:asciiTheme="minorHAnsi" w:hAnsiTheme="minorHAnsi" w:cstheme="minorHAnsi"/>
                <w:color w:val="000000"/>
                <w:sz w:val="22"/>
                <w:szCs w:val="22"/>
              </w:rPr>
              <w:t>CAMARA MUNICIPAL</w:t>
            </w:r>
          </w:p>
        </w:tc>
        <w:tc>
          <w:tcPr>
            <w:tcW w:w="1559" w:type="dxa"/>
            <w:tcBorders>
              <w:top w:val="single" w:sz="4" w:space="0" w:color="auto"/>
              <w:left w:val="nil"/>
              <w:bottom w:val="single" w:sz="4" w:space="0" w:color="auto"/>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418" w:type="dxa"/>
            <w:tcBorders>
              <w:top w:val="single" w:sz="4" w:space="0" w:color="auto"/>
              <w:left w:val="nil"/>
              <w:bottom w:val="single" w:sz="4" w:space="0" w:color="auto"/>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544" w:type="dxa"/>
            <w:tcBorders>
              <w:top w:val="single" w:sz="4" w:space="0" w:color="auto"/>
              <w:left w:val="nil"/>
              <w:bottom w:val="single" w:sz="4" w:space="0" w:color="auto"/>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r>
      <w:tr w:rsidR="009F68C7" w:rsidRPr="009F68C7" w:rsidTr="00071F32">
        <w:trPr>
          <w:trHeight w:val="255"/>
        </w:trPr>
        <w:tc>
          <w:tcPr>
            <w:tcW w:w="52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rPr>
                <w:rFonts w:asciiTheme="minorHAnsi" w:hAnsiTheme="minorHAnsi" w:cstheme="minorHAnsi"/>
                <w:color w:val="000000"/>
                <w:sz w:val="22"/>
                <w:szCs w:val="22"/>
              </w:rPr>
            </w:pPr>
            <w:r w:rsidRPr="009F68C7">
              <w:rPr>
                <w:rFonts w:asciiTheme="minorHAnsi" w:hAnsiTheme="minorHAnsi" w:cstheme="minorHAnsi"/>
                <w:color w:val="000000"/>
                <w:sz w:val="22"/>
                <w:szCs w:val="22"/>
              </w:rPr>
              <w:t>CAMARA MUNICIPAL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jc w:val="right"/>
              <w:rPr>
                <w:rFonts w:asciiTheme="minorHAnsi" w:hAnsiTheme="minorHAnsi" w:cstheme="minorHAnsi"/>
                <w:color w:val="000000"/>
                <w:sz w:val="22"/>
                <w:szCs w:val="22"/>
              </w:rPr>
            </w:pPr>
            <w:r w:rsidRPr="009F68C7">
              <w:rPr>
                <w:rFonts w:asciiTheme="minorHAnsi" w:hAnsiTheme="minorHAnsi" w:cstheme="minorHAnsi"/>
                <w:color w:val="000000"/>
                <w:sz w:val="22"/>
                <w:szCs w:val="22"/>
              </w:rPr>
              <w:t>826.350,00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jc w:val="right"/>
              <w:rPr>
                <w:rFonts w:asciiTheme="minorHAnsi" w:hAnsiTheme="minorHAnsi" w:cstheme="minorHAnsi"/>
                <w:color w:val="000000"/>
                <w:sz w:val="22"/>
                <w:szCs w:val="22"/>
              </w:rPr>
            </w:pPr>
            <w:r w:rsidRPr="009F68C7">
              <w:rPr>
                <w:rFonts w:asciiTheme="minorHAnsi" w:hAnsiTheme="minorHAnsi" w:cstheme="minorHAnsi"/>
                <w:color w:val="000000"/>
                <w:sz w:val="22"/>
                <w:szCs w:val="22"/>
              </w:rPr>
              <w:t>13.650,00</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jc w:val="right"/>
              <w:rPr>
                <w:rFonts w:asciiTheme="minorHAnsi" w:hAnsiTheme="minorHAnsi" w:cstheme="minorHAnsi"/>
                <w:color w:val="000000"/>
                <w:sz w:val="22"/>
                <w:szCs w:val="22"/>
              </w:rPr>
            </w:pPr>
            <w:r w:rsidRPr="009F68C7">
              <w:rPr>
                <w:rFonts w:asciiTheme="minorHAnsi" w:hAnsiTheme="minorHAnsi" w:cstheme="minorHAnsi"/>
                <w:color w:val="000000"/>
                <w:sz w:val="22"/>
                <w:szCs w:val="22"/>
              </w:rPr>
              <w:t>840.000,00</w:t>
            </w:r>
          </w:p>
        </w:tc>
      </w:tr>
      <w:tr w:rsidR="009F68C7" w:rsidRPr="009F68C7" w:rsidTr="00071F32">
        <w:trPr>
          <w:trHeight w:val="255"/>
        </w:trPr>
        <w:tc>
          <w:tcPr>
            <w:tcW w:w="5258" w:type="dxa"/>
            <w:tcBorders>
              <w:top w:val="single" w:sz="4" w:space="0" w:color="auto"/>
              <w:left w:val="nil"/>
              <w:bottom w:val="nil"/>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559" w:type="dxa"/>
            <w:tcBorders>
              <w:top w:val="single" w:sz="4" w:space="0" w:color="auto"/>
              <w:left w:val="nil"/>
              <w:bottom w:val="nil"/>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418" w:type="dxa"/>
            <w:tcBorders>
              <w:top w:val="single" w:sz="4" w:space="0" w:color="auto"/>
              <w:left w:val="nil"/>
              <w:bottom w:val="nil"/>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544" w:type="dxa"/>
            <w:tcBorders>
              <w:top w:val="single" w:sz="4" w:space="0" w:color="auto"/>
              <w:left w:val="nil"/>
              <w:bottom w:val="nil"/>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r>
      <w:tr w:rsidR="009F68C7" w:rsidRPr="009F68C7" w:rsidTr="00071F32">
        <w:trPr>
          <w:trHeight w:val="255"/>
        </w:trPr>
        <w:tc>
          <w:tcPr>
            <w:tcW w:w="5258" w:type="dxa"/>
            <w:tcBorders>
              <w:top w:val="nil"/>
              <w:left w:val="nil"/>
              <w:bottom w:val="single" w:sz="4" w:space="0" w:color="auto"/>
              <w:right w:val="nil"/>
            </w:tcBorders>
            <w:shd w:val="clear" w:color="auto" w:fill="auto"/>
            <w:noWrap/>
            <w:vAlign w:val="center"/>
          </w:tcPr>
          <w:p w:rsidR="009F68C7" w:rsidRPr="009F68C7" w:rsidRDefault="009F68C7" w:rsidP="00071F32">
            <w:pPr>
              <w:rPr>
                <w:rFonts w:asciiTheme="minorHAnsi" w:hAnsiTheme="minorHAnsi" w:cstheme="minorHAnsi"/>
                <w:color w:val="000000"/>
                <w:sz w:val="22"/>
                <w:szCs w:val="22"/>
              </w:rPr>
            </w:pPr>
            <w:r w:rsidRPr="009F68C7">
              <w:rPr>
                <w:rFonts w:asciiTheme="minorHAnsi" w:hAnsiTheme="minorHAnsi" w:cstheme="minorHAnsi"/>
                <w:color w:val="000000"/>
                <w:sz w:val="22"/>
                <w:szCs w:val="22"/>
              </w:rPr>
              <w:t>GABINETE DO PREFEITO</w:t>
            </w:r>
          </w:p>
        </w:tc>
        <w:tc>
          <w:tcPr>
            <w:tcW w:w="1559" w:type="dxa"/>
            <w:tcBorders>
              <w:top w:val="nil"/>
              <w:left w:val="nil"/>
              <w:bottom w:val="single" w:sz="4" w:space="0" w:color="auto"/>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418" w:type="dxa"/>
            <w:tcBorders>
              <w:top w:val="nil"/>
              <w:left w:val="nil"/>
              <w:bottom w:val="single" w:sz="4" w:space="0" w:color="auto"/>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544" w:type="dxa"/>
            <w:tcBorders>
              <w:top w:val="nil"/>
              <w:left w:val="nil"/>
              <w:bottom w:val="single" w:sz="4" w:space="0" w:color="auto"/>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r>
      <w:tr w:rsidR="009F68C7" w:rsidRPr="009F68C7" w:rsidTr="00071F32">
        <w:trPr>
          <w:trHeight w:val="255"/>
        </w:trPr>
        <w:tc>
          <w:tcPr>
            <w:tcW w:w="52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rPr>
                <w:rFonts w:asciiTheme="minorHAnsi" w:hAnsiTheme="minorHAnsi" w:cstheme="minorHAnsi"/>
                <w:color w:val="000000"/>
                <w:sz w:val="22"/>
                <w:szCs w:val="22"/>
              </w:rPr>
            </w:pPr>
            <w:r w:rsidRPr="009F68C7">
              <w:rPr>
                <w:rFonts w:asciiTheme="minorHAnsi" w:hAnsiTheme="minorHAnsi" w:cstheme="minorHAnsi"/>
                <w:color w:val="000000"/>
                <w:sz w:val="22"/>
                <w:szCs w:val="22"/>
              </w:rPr>
              <w:t>GABINETE DO PREFEITO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jc w:val="right"/>
              <w:rPr>
                <w:rFonts w:asciiTheme="minorHAnsi" w:hAnsiTheme="minorHAnsi" w:cstheme="minorHAnsi"/>
                <w:color w:val="000000"/>
                <w:sz w:val="22"/>
                <w:szCs w:val="22"/>
              </w:rPr>
            </w:pPr>
            <w:r w:rsidRPr="009F68C7">
              <w:rPr>
                <w:rFonts w:asciiTheme="minorHAnsi" w:hAnsiTheme="minorHAnsi" w:cstheme="minorHAnsi"/>
                <w:color w:val="000000"/>
                <w:sz w:val="22"/>
                <w:szCs w:val="22"/>
              </w:rPr>
              <w:t>1.181.512,50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jc w:val="right"/>
              <w:rPr>
                <w:rFonts w:asciiTheme="minorHAnsi" w:hAnsiTheme="minorHAnsi" w:cstheme="minorHAnsi"/>
                <w:color w:val="000000"/>
                <w:sz w:val="22"/>
                <w:szCs w:val="22"/>
              </w:rPr>
            </w:pPr>
            <w:r w:rsidRPr="009F68C7">
              <w:rPr>
                <w:rFonts w:asciiTheme="minorHAnsi" w:hAnsiTheme="minorHAnsi" w:cstheme="minorHAnsi"/>
                <w:color w:val="000000"/>
                <w:sz w:val="22"/>
                <w:szCs w:val="22"/>
              </w:rPr>
              <w:t>5.250,00</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jc w:val="right"/>
              <w:rPr>
                <w:rFonts w:asciiTheme="minorHAnsi" w:hAnsiTheme="minorHAnsi" w:cstheme="minorHAnsi"/>
                <w:color w:val="000000"/>
                <w:sz w:val="22"/>
                <w:szCs w:val="22"/>
              </w:rPr>
            </w:pPr>
            <w:r w:rsidRPr="009F68C7">
              <w:rPr>
                <w:rFonts w:asciiTheme="minorHAnsi" w:hAnsiTheme="minorHAnsi" w:cstheme="minorHAnsi"/>
                <w:color w:val="000000"/>
                <w:sz w:val="22"/>
                <w:szCs w:val="22"/>
              </w:rPr>
              <w:t>1.186.762,50</w:t>
            </w:r>
          </w:p>
        </w:tc>
      </w:tr>
      <w:tr w:rsidR="009F68C7" w:rsidRPr="009F68C7" w:rsidTr="00071F32">
        <w:trPr>
          <w:trHeight w:val="255"/>
        </w:trPr>
        <w:tc>
          <w:tcPr>
            <w:tcW w:w="5258" w:type="dxa"/>
            <w:tcBorders>
              <w:top w:val="single" w:sz="4" w:space="0" w:color="auto"/>
              <w:left w:val="nil"/>
              <w:bottom w:val="nil"/>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559" w:type="dxa"/>
            <w:tcBorders>
              <w:top w:val="single" w:sz="4" w:space="0" w:color="auto"/>
              <w:left w:val="nil"/>
              <w:bottom w:val="nil"/>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418" w:type="dxa"/>
            <w:tcBorders>
              <w:top w:val="single" w:sz="4" w:space="0" w:color="auto"/>
              <w:left w:val="nil"/>
              <w:bottom w:val="nil"/>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544" w:type="dxa"/>
            <w:tcBorders>
              <w:top w:val="single" w:sz="4" w:space="0" w:color="auto"/>
              <w:left w:val="nil"/>
              <w:bottom w:val="nil"/>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r>
      <w:tr w:rsidR="009F68C7" w:rsidRPr="009F68C7" w:rsidTr="00071F32">
        <w:trPr>
          <w:trHeight w:val="255"/>
        </w:trPr>
        <w:tc>
          <w:tcPr>
            <w:tcW w:w="5258" w:type="dxa"/>
            <w:tcBorders>
              <w:top w:val="nil"/>
              <w:left w:val="nil"/>
              <w:bottom w:val="single" w:sz="4" w:space="0" w:color="auto"/>
              <w:right w:val="nil"/>
            </w:tcBorders>
            <w:shd w:val="clear" w:color="auto" w:fill="auto"/>
            <w:noWrap/>
            <w:vAlign w:val="center"/>
          </w:tcPr>
          <w:p w:rsidR="009F68C7" w:rsidRPr="009F68C7" w:rsidRDefault="009F68C7" w:rsidP="00071F32">
            <w:pPr>
              <w:rPr>
                <w:rFonts w:asciiTheme="minorHAnsi" w:hAnsiTheme="minorHAnsi" w:cstheme="minorHAnsi"/>
                <w:color w:val="000000"/>
                <w:sz w:val="22"/>
                <w:szCs w:val="22"/>
              </w:rPr>
            </w:pPr>
            <w:r w:rsidRPr="009F68C7">
              <w:rPr>
                <w:rFonts w:asciiTheme="minorHAnsi" w:hAnsiTheme="minorHAnsi" w:cstheme="minorHAnsi"/>
                <w:color w:val="000000"/>
                <w:sz w:val="22"/>
                <w:szCs w:val="22"/>
              </w:rPr>
              <w:t>SECRETARIA DE ADMINISTRACAO E FAZENDA</w:t>
            </w:r>
          </w:p>
        </w:tc>
        <w:tc>
          <w:tcPr>
            <w:tcW w:w="1559" w:type="dxa"/>
            <w:tcBorders>
              <w:top w:val="nil"/>
              <w:left w:val="nil"/>
              <w:bottom w:val="single" w:sz="4" w:space="0" w:color="auto"/>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418" w:type="dxa"/>
            <w:tcBorders>
              <w:top w:val="nil"/>
              <w:left w:val="nil"/>
              <w:bottom w:val="single" w:sz="4" w:space="0" w:color="auto"/>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544" w:type="dxa"/>
            <w:tcBorders>
              <w:top w:val="nil"/>
              <w:left w:val="nil"/>
              <w:bottom w:val="single" w:sz="4" w:space="0" w:color="auto"/>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r>
      <w:tr w:rsidR="009F68C7" w:rsidRPr="009F68C7" w:rsidTr="00071F32">
        <w:trPr>
          <w:trHeight w:val="255"/>
        </w:trPr>
        <w:tc>
          <w:tcPr>
            <w:tcW w:w="52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rPr>
                <w:rFonts w:asciiTheme="minorHAnsi" w:hAnsiTheme="minorHAnsi" w:cstheme="minorHAnsi"/>
                <w:color w:val="000000"/>
                <w:sz w:val="22"/>
                <w:szCs w:val="22"/>
              </w:rPr>
            </w:pPr>
            <w:r w:rsidRPr="009F68C7">
              <w:rPr>
                <w:rFonts w:asciiTheme="minorHAnsi" w:hAnsiTheme="minorHAnsi" w:cstheme="minorHAnsi"/>
                <w:color w:val="000000"/>
                <w:sz w:val="22"/>
                <w:szCs w:val="22"/>
              </w:rPr>
              <w:t>GABINTE DA SEMAF</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jc w:val="right"/>
              <w:rPr>
                <w:rFonts w:asciiTheme="minorHAnsi" w:hAnsiTheme="minorHAnsi" w:cstheme="minorHAnsi"/>
                <w:color w:val="000000"/>
                <w:sz w:val="22"/>
                <w:szCs w:val="22"/>
              </w:rPr>
            </w:pPr>
            <w:r w:rsidRPr="009F68C7">
              <w:rPr>
                <w:rFonts w:asciiTheme="minorHAnsi" w:hAnsiTheme="minorHAnsi" w:cstheme="minorHAnsi"/>
                <w:color w:val="000000"/>
                <w:sz w:val="22"/>
                <w:szCs w:val="22"/>
              </w:rPr>
              <w:t>1.549.650,67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jc w:val="right"/>
              <w:rPr>
                <w:rFonts w:asciiTheme="minorHAnsi" w:hAnsiTheme="minorHAnsi" w:cstheme="minorHAnsi"/>
                <w:color w:val="000000"/>
                <w:sz w:val="22"/>
                <w:szCs w:val="22"/>
              </w:rPr>
            </w:pPr>
            <w:r w:rsidRPr="009F68C7">
              <w:rPr>
                <w:rFonts w:asciiTheme="minorHAnsi" w:hAnsiTheme="minorHAnsi" w:cstheme="minorHAnsi"/>
                <w:color w:val="000000"/>
                <w:sz w:val="22"/>
                <w:szCs w:val="22"/>
              </w:rPr>
              <w:t>21.525,00</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jc w:val="right"/>
              <w:rPr>
                <w:rFonts w:asciiTheme="minorHAnsi" w:hAnsiTheme="minorHAnsi" w:cstheme="minorHAnsi"/>
                <w:color w:val="000000"/>
                <w:sz w:val="22"/>
                <w:szCs w:val="22"/>
              </w:rPr>
            </w:pPr>
            <w:r w:rsidRPr="009F68C7">
              <w:rPr>
                <w:rFonts w:asciiTheme="minorHAnsi" w:hAnsiTheme="minorHAnsi" w:cstheme="minorHAnsi"/>
                <w:color w:val="000000"/>
                <w:sz w:val="22"/>
                <w:szCs w:val="22"/>
              </w:rPr>
              <w:t>1.911.128,26</w:t>
            </w:r>
          </w:p>
        </w:tc>
      </w:tr>
      <w:tr w:rsidR="009F68C7" w:rsidRPr="009F68C7" w:rsidTr="00071F32">
        <w:trPr>
          <w:trHeight w:val="255"/>
        </w:trPr>
        <w:tc>
          <w:tcPr>
            <w:tcW w:w="5258" w:type="dxa"/>
            <w:tcBorders>
              <w:top w:val="single" w:sz="4" w:space="0" w:color="auto"/>
              <w:left w:val="nil"/>
              <w:bottom w:val="nil"/>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559" w:type="dxa"/>
            <w:tcBorders>
              <w:top w:val="single" w:sz="4" w:space="0" w:color="auto"/>
              <w:left w:val="nil"/>
              <w:bottom w:val="nil"/>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418" w:type="dxa"/>
            <w:tcBorders>
              <w:top w:val="single" w:sz="4" w:space="0" w:color="auto"/>
              <w:left w:val="nil"/>
              <w:bottom w:val="nil"/>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544" w:type="dxa"/>
            <w:tcBorders>
              <w:top w:val="single" w:sz="4" w:space="0" w:color="auto"/>
              <w:left w:val="nil"/>
              <w:bottom w:val="nil"/>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r>
      <w:tr w:rsidR="009F68C7" w:rsidRPr="009F68C7" w:rsidTr="00071F32">
        <w:trPr>
          <w:trHeight w:val="255"/>
        </w:trPr>
        <w:tc>
          <w:tcPr>
            <w:tcW w:w="5258" w:type="dxa"/>
            <w:tcBorders>
              <w:top w:val="nil"/>
              <w:left w:val="nil"/>
              <w:bottom w:val="single" w:sz="4" w:space="0" w:color="auto"/>
              <w:right w:val="nil"/>
            </w:tcBorders>
            <w:shd w:val="clear" w:color="auto" w:fill="auto"/>
            <w:noWrap/>
            <w:vAlign w:val="center"/>
          </w:tcPr>
          <w:p w:rsidR="009F68C7" w:rsidRPr="009F68C7" w:rsidRDefault="009F68C7" w:rsidP="00071F32">
            <w:pPr>
              <w:rPr>
                <w:rFonts w:asciiTheme="minorHAnsi" w:hAnsiTheme="minorHAnsi" w:cstheme="minorHAnsi"/>
                <w:color w:val="000000"/>
                <w:sz w:val="22"/>
                <w:szCs w:val="22"/>
              </w:rPr>
            </w:pPr>
            <w:r w:rsidRPr="009F68C7">
              <w:rPr>
                <w:rFonts w:asciiTheme="minorHAnsi" w:hAnsiTheme="minorHAnsi" w:cstheme="minorHAnsi"/>
                <w:color w:val="000000"/>
                <w:sz w:val="22"/>
                <w:szCs w:val="22"/>
              </w:rPr>
              <w:t>SECRETARIA DE EDUCACAO E CULTURA</w:t>
            </w:r>
          </w:p>
        </w:tc>
        <w:tc>
          <w:tcPr>
            <w:tcW w:w="1559" w:type="dxa"/>
            <w:tcBorders>
              <w:top w:val="nil"/>
              <w:left w:val="nil"/>
              <w:bottom w:val="single" w:sz="4" w:space="0" w:color="auto"/>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418" w:type="dxa"/>
            <w:tcBorders>
              <w:top w:val="nil"/>
              <w:left w:val="nil"/>
              <w:bottom w:val="single" w:sz="4" w:space="0" w:color="auto"/>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544" w:type="dxa"/>
            <w:tcBorders>
              <w:top w:val="nil"/>
              <w:left w:val="nil"/>
              <w:bottom w:val="single" w:sz="4" w:space="0" w:color="auto"/>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r>
      <w:tr w:rsidR="009F68C7" w:rsidRPr="009F68C7" w:rsidTr="00071F32">
        <w:trPr>
          <w:trHeight w:val="255"/>
        </w:trPr>
        <w:tc>
          <w:tcPr>
            <w:tcW w:w="52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rPr>
                <w:rFonts w:asciiTheme="minorHAnsi" w:hAnsiTheme="minorHAnsi" w:cstheme="minorHAnsi"/>
                <w:color w:val="000000"/>
                <w:sz w:val="22"/>
                <w:szCs w:val="22"/>
              </w:rPr>
            </w:pPr>
            <w:r w:rsidRPr="009F68C7">
              <w:rPr>
                <w:rFonts w:asciiTheme="minorHAnsi" w:hAnsiTheme="minorHAnsi" w:cstheme="minorHAnsi"/>
                <w:color w:val="000000"/>
                <w:sz w:val="22"/>
                <w:szCs w:val="22"/>
              </w:rPr>
              <w:t>GABINETA DA SEMECE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jc w:val="right"/>
              <w:rPr>
                <w:rFonts w:asciiTheme="minorHAnsi" w:hAnsiTheme="minorHAnsi" w:cstheme="minorHAnsi"/>
                <w:color w:val="000000"/>
                <w:sz w:val="22"/>
                <w:szCs w:val="22"/>
              </w:rPr>
            </w:pPr>
            <w:r w:rsidRPr="009F68C7">
              <w:rPr>
                <w:rFonts w:asciiTheme="minorHAnsi" w:hAnsiTheme="minorHAnsi" w:cstheme="minorHAnsi"/>
                <w:color w:val="000000"/>
                <w:sz w:val="22"/>
                <w:szCs w:val="22"/>
              </w:rPr>
              <w:t>5.355.035,96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jc w:val="right"/>
              <w:rPr>
                <w:rFonts w:asciiTheme="minorHAnsi" w:hAnsiTheme="minorHAnsi" w:cstheme="minorHAnsi"/>
                <w:color w:val="000000"/>
                <w:sz w:val="22"/>
                <w:szCs w:val="22"/>
              </w:rPr>
            </w:pPr>
            <w:r w:rsidRPr="009F68C7">
              <w:rPr>
                <w:rFonts w:asciiTheme="minorHAnsi" w:hAnsiTheme="minorHAnsi" w:cstheme="minorHAnsi"/>
                <w:color w:val="000000"/>
                <w:sz w:val="22"/>
                <w:szCs w:val="22"/>
              </w:rPr>
              <w:t>24.150,00</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jc w:val="right"/>
              <w:rPr>
                <w:rFonts w:asciiTheme="minorHAnsi" w:hAnsiTheme="minorHAnsi" w:cstheme="minorHAnsi"/>
                <w:color w:val="000000"/>
                <w:sz w:val="22"/>
                <w:szCs w:val="22"/>
              </w:rPr>
            </w:pPr>
            <w:r w:rsidRPr="009F68C7">
              <w:rPr>
                <w:rFonts w:asciiTheme="minorHAnsi" w:hAnsiTheme="minorHAnsi" w:cstheme="minorHAnsi"/>
                <w:color w:val="000000"/>
                <w:sz w:val="22"/>
                <w:szCs w:val="22"/>
              </w:rPr>
              <w:t>5.379.185,96</w:t>
            </w:r>
          </w:p>
        </w:tc>
      </w:tr>
      <w:tr w:rsidR="009F68C7" w:rsidRPr="009F68C7" w:rsidTr="00071F32">
        <w:trPr>
          <w:trHeight w:val="255"/>
        </w:trPr>
        <w:tc>
          <w:tcPr>
            <w:tcW w:w="52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rPr>
                <w:rFonts w:asciiTheme="minorHAnsi" w:hAnsiTheme="minorHAnsi" w:cstheme="minorHAnsi"/>
                <w:color w:val="000000"/>
                <w:sz w:val="22"/>
                <w:szCs w:val="22"/>
              </w:rPr>
            </w:pPr>
            <w:r w:rsidRPr="009F68C7">
              <w:rPr>
                <w:rFonts w:asciiTheme="minorHAnsi" w:hAnsiTheme="minorHAnsi" w:cstheme="minorHAnsi"/>
                <w:color w:val="000000"/>
                <w:sz w:val="22"/>
                <w:szCs w:val="22"/>
              </w:rPr>
              <w:t>CULTURA E LAZER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jc w:val="right"/>
              <w:rPr>
                <w:rFonts w:asciiTheme="minorHAnsi" w:hAnsiTheme="minorHAnsi" w:cstheme="minorHAnsi"/>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r w:rsidRPr="009F68C7">
              <w:rPr>
                <w:rFonts w:asciiTheme="minorHAnsi" w:hAnsiTheme="minorHAnsi" w:cstheme="minorHAnsi"/>
                <w:color w:val="000000"/>
                <w:sz w:val="22"/>
                <w:szCs w:val="22"/>
              </w:rPr>
              <w:t xml:space="preserve">               0,00</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jc w:val="right"/>
              <w:rPr>
                <w:rFonts w:asciiTheme="minorHAnsi" w:hAnsiTheme="minorHAnsi" w:cstheme="minorHAnsi"/>
                <w:color w:val="000000"/>
                <w:sz w:val="22"/>
                <w:szCs w:val="22"/>
              </w:rPr>
            </w:pPr>
          </w:p>
        </w:tc>
      </w:tr>
      <w:tr w:rsidR="009F68C7" w:rsidRPr="009F68C7" w:rsidTr="00071F32">
        <w:trPr>
          <w:trHeight w:val="255"/>
        </w:trPr>
        <w:tc>
          <w:tcPr>
            <w:tcW w:w="5258" w:type="dxa"/>
            <w:tcBorders>
              <w:top w:val="single" w:sz="4" w:space="0" w:color="auto"/>
              <w:left w:val="nil"/>
              <w:bottom w:val="nil"/>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559" w:type="dxa"/>
            <w:tcBorders>
              <w:top w:val="single" w:sz="4" w:space="0" w:color="auto"/>
              <w:left w:val="nil"/>
              <w:bottom w:val="nil"/>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418" w:type="dxa"/>
            <w:tcBorders>
              <w:top w:val="single" w:sz="4" w:space="0" w:color="auto"/>
              <w:left w:val="nil"/>
              <w:bottom w:val="nil"/>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544" w:type="dxa"/>
            <w:tcBorders>
              <w:top w:val="single" w:sz="4" w:space="0" w:color="auto"/>
              <w:left w:val="nil"/>
              <w:bottom w:val="nil"/>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r>
      <w:tr w:rsidR="009F68C7" w:rsidRPr="009F68C7" w:rsidTr="00071F32">
        <w:trPr>
          <w:trHeight w:val="255"/>
        </w:trPr>
        <w:tc>
          <w:tcPr>
            <w:tcW w:w="5258" w:type="dxa"/>
            <w:tcBorders>
              <w:top w:val="nil"/>
              <w:left w:val="nil"/>
              <w:bottom w:val="single" w:sz="4" w:space="0" w:color="auto"/>
              <w:right w:val="nil"/>
            </w:tcBorders>
            <w:shd w:val="clear" w:color="auto" w:fill="auto"/>
            <w:noWrap/>
            <w:vAlign w:val="center"/>
          </w:tcPr>
          <w:p w:rsidR="009F68C7" w:rsidRPr="009F68C7" w:rsidRDefault="009F68C7" w:rsidP="00071F32">
            <w:pPr>
              <w:rPr>
                <w:rFonts w:asciiTheme="minorHAnsi" w:hAnsiTheme="minorHAnsi" w:cstheme="minorHAnsi"/>
                <w:color w:val="000000"/>
                <w:sz w:val="22"/>
                <w:szCs w:val="22"/>
              </w:rPr>
            </w:pPr>
            <w:r w:rsidRPr="009F68C7">
              <w:rPr>
                <w:rFonts w:asciiTheme="minorHAnsi" w:hAnsiTheme="minorHAnsi" w:cstheme="minorHAnsi"/>
                <w:color w:val="000000"/>
                <w:sz w:val="22"/>
                <w:szCs w:val="22"/>
              </w:rPr>
              <w:t>SECRETARIA DE SAUDE</w:t>
            </w:r>
          </w:p>
        </w:tc>
        <w:tc>
          <w:tcPr>
            <w:tcW w:w="1559" w:type="dxa"/>
            <w:tcBorders>
              <w:top w:val="nil"/>
              <w:left w:val="nil"/>
              <w:bottom w:val="single" w:sz="4" w:space="0" w:color="auto"/>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418" w:type="dxa"/>
            <w:tcBorders>
              <w:top w:val="nil"/>
              <w:left w:val="nil"/>
              <w:bottom w:val="single" w:sz="4" w:space="0" w:color="auto"/>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544" w:type="dxa"/>
            <w:tcBorders>
              <w:top w:val="nil"/>
              <w:left w:val="nil"/>
              <w:bottom w:val="single" w:sz="4" w:space="0" w:color="auto"/>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r>
      <w:tr w:rsidR="009F68C7" w:rsidRPr="009F68C7" w:rsidTr="00071F32">
        <w:trPr>
          <w:trHeight w:val="255"/>
        </w:trPr>
        <w:tc>
          <w:tcPr>
            <w:tcW w:w="52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rPr>
                <w:rFonts w:asciiTheme="minorHAnsi" w:hAnsiTheme="minorHAnsi" w:cstheme="minorHAnsi"/>
                <w:color w:val="000000"/>
                <w:sz w:val="22"/>
                <w:szCs w:val="22"/>
              </w:rPr>
            </w:pPr>
            <w:r w:rsidRPr="009F68C7">
              <w:rPr>
                <w:rFonts w:asciiTheme="minorHAnsi" w:hAnsiTheme="minorHAnsi" w:cstheme="minorHAnsi"/>
                <w:color w:val="000000"/>
                <w:sz w:val="22"/>
                <w:szCs w:val="22"/>
              </w:rPr>
              <w:t>GABINETE DA SECRETARIA DE SAUDE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jc w:val="right"/>
              <w:rPr>
                <w:rFonts w:asciiTheme="minorHAnsi" w:hAnsiTheme="minorHAnsi" w:cstheme="minorHAnsi"/>
                <w:color w:val="000000"/>
                <w:sz w:val="22"/>
                <w:szCs w:val="22"/>
              </w:rPr>
            </w:pPr>
            <w:r w:rsidRPr="009F68C7">
              <w:rPr>
                <w:rFonts w:asciiTheme="minorHAnsi" w:hAnsiTheme="minorHAnsi" w:cstheme="minorHAnsi"/>
                <w:color w:val="000000"/>
                <w:sz w:val="22"/>
                <w:szCs w:val="22"/>
              </w:rPr>
              <w:t>4.377.144,44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jc w:val="right"/>
              <w:rPr>
                <w:rFonts w:asciiTheme="minorHAnsi" w:hAnsiTheme="minorHAnsi" w:cstheme="minorHAnsi"/>
                <w:color w:val="000000"/>
                <w:sz w:val="22"/>
                <w:szCs w:val="22"/>
              </w:rPr>
            </w:pPr>
            <w:r w:rsidRPr="009F68C7">
              <w:rPr>
                <w:rFonts w:asciiTheme="minorHAnsi" w:hAnsiTheme="minorHAnsi" w:cstheme="minorHAnsi"/>
                <w:color w:val="000000"/>
                <w:sz w:val="22"/>
                <w:szCs w:val="22"/>
              </w:rPr>
              <w:t>37.180,50</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jc w:val="right"/>
              <w:rPr>
                <w:rFonts w:asciiTheme="minorHAnsi" w:hAnsiTheme="minorHAnsi" w:cstheme="minorHAnsi"/>
                <w:color w:val="000000"/>
                <w:sz w:val="22"/>
                <w:szCs w:val="22"/>
              </w:rPr>
            </w:pPr>
            <w:r w:rsidRPr="009F68C7">
              <w:rPr>
                <w:rFonts w:asciiTheme="minorHAnsi" w:hAnsiTheme="minorHAnsi" w:cstheme="minorHAnsi"/>
                <w:color w:val="000000"/>
                <w:sz w:val="22"/>
                <w:szCs w:val="22"/>
              </w:rPr>
              <w:t>4.414.324,94</w:t>
            </w:r>
          </w:p>
        </w:tc>
      </w:tr>
      <w:tr w:rsidR="009F68C7" w:rsidRPr="009F68C7" w:rsidTr="00071F32">
        <w:trPr>
          <w:trHeight w:val="255"/>
        </w:trPr>
        <w:tc>
          <w:tcPr>
            <w:tcW w:w="5258" w:type="dxa"/>
            <w:tcBorders>
              <w:top w:val="single" w:sz="4" w:space="0" w:color="auto"/>
              <w:left w:val="nil"/>
              <w:bottom w:val="nil"/>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559" w:type="dxa"/>
            <w:tcBorders>
              <w:top w:val="single" w:sz="4" w:space="0" w:color="auto"/>
              <w:left w:val="nil"/>
              <w:bottom w:val="nil"/>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418" w:type="dxa"/>
            <w:tcBorders>
              <w:top w:val="single" w:sz="4" w:space="0" w:color="auto"/>
              <w:left w:val="nil"/>
              <w:bottom w:val="nil"/>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544" w:type="dxa"/>
            <w:tcBorders>
              <w:top w:val="single" w:sz="4" w:space="0" w:color="auto"/>
              <w:left w:val="nil"/>
              <w:bottom w:val="nil"/>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r>
      <w:tr w:rsidR="009F68C7" w:rsidRPr="009F68C7" w:rsidTr="00071F32">
        <w:trPr>
          <w:trHeight w:val="255"/>
        </w:trPr>
        <w:tc>
          <w:tcPr>
            <w:tcW w:w="5258" w:type="dxa"/>
            <w:tcBorders>
              <w:top w:val="nil"/>
              <w:left w:val="nil"/>
              <w:bottom w:val="single" w:sz="4" w:space="0" w:color="auto"/>
              <w:right w:val="nil"/>
            </w:tcBorders>
            <w:shd w:val="clear" w:color="auto" w:fill="auto"/>
            <w:noWrap/>
            <w:vAlign w:val="center"/>
          </w:tcPr>
          <w:p w:rsidR="009F68C7" w:rsidRPr="009F68C7" w:rsidRDefault="009F68C7" w:rsidP="00071F32">
            <w:pPr>
              <w:rPr>
                <w:rFonts w:asciiTheme="minorHAnsi" w:hAnsiTheme="minorHAnsi" w:cstheme="minorHAnsi"/>
                <w:color w:val="000000"/>
                <w:sz w:val="22"/>
                <w:szCs w:val="22"/>
              </w:rPr>
            </w:pPr>
            <w:r w:rsidRPr="009F68C7">
              <w:rPr>
                <w:rFonts w:asciiTheme="minorHAnsi" w:hAnsiTheme="minorHAnsi" w:cstheme="minorHAnsi"/>
                <w:color w:val="000000"/>
                <w:sz w:val="22"/>
                <w:szCs w:val="22"/>
              </w:rPr>
              <w:t>SECRETARIA DE OBRAS E SERVICOS PUBLICOS</w:t>
            </w:r>
          </w:p>
        </w:tc>
        <w:tc>
          <w:tcPr>
            <w:tcW w:w="1559" w:type="dxa"/>
            <w:tcBorders>
              <w:top w:val="nil"/>
              <w:left w:val="nil"/>
              <w:bottom w:val="single" w:sz="4" w:space="0" w:color="auto"/>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418" w:type="dxa"/>
            <w:tcBorders>
              <w:top w:val="nil"/>
              <w:left w:val="nil"/>
              <w:bottom w:val="single" w:sz="4" w:space="0" w:color="auto"/>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544" w:type="dxa"/>
            <w:tcBorders>
              <w:top w:val="nil"/>
              <w:left w:val="nil"/>
              <w:bottom w:val="single" w:sz="4" w:space="0" w:color="auto"/>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r>
      <w:tr w:rsidR="009F68C7" w:rsidRPr="009F68C7" w:rsidTr="00071F32">
        <w:trPr>
          <w:trHeight w:val="255"/>
        </w:trPr>
        <w:tc>
          <w:tcPr>
            <w:tcW w:w="52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rPr>
                <w:rFonts w:asciiTheme="minorHAnsi" w:hAnsiTheme="minorHAnsi" w:cstheme="minorHAnsi"/>
                <w:color w:val="000000"/>
                <w:sz w:val="22"/>
                <w:szCs w:val="22"/>
              </w:rPr>
            </w:pPr>
            <w:r w:rsidRPr="009F68C7">
              <w:rPr>
                <w:rFonts w:asciiTheme="minorHAnsi" w:hAnsiTheme="minorHAnsi" w:cstheme="minorHAnsi"/>
                <w:color w:val="000000"/>
                <w:sz w:val="22"/>
                <w:szCs w:val="22"/>
              </w:rPr>
              <w:t>GABINETE DA SECRETARIA DE OBRAS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jc w:val="right"/>
              <w:rPr>
                <w:rFonts w:asciiTheme="minorHAnsi" w:hAnsiTheme="minorHAnsi" w:cstheme="minorHAnsi"/>
                <w:color w:val="000000"/>
                <w:sz w:val="22"/>
                <w:szCs w:val="22"/>
              </w:rPr>
            </w:pPr>
            <w:r w:rsidRPr="009F68C7">
              <w:rPr>
                <w:rFonts w:asciiTheme="minorHAnsi" w:hAnsiTheme="minorHAnsi" w:cstheme="minorHAnsi"/>
                <w:color w:val="000000"/>
                <w:sz w:val="22"/>
                <w:szCs w:val="22"/>
              </w:rPr>
              <w:t>1.392.084,77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jc w:val="right"/>
              <w:rPr>
                <w:rFonts w:asciiTheme="minorHAnsi" w:hAnsiTheme="minorHAnsi" w:cstheme="minorHAnsi"/>
                <w:color w:val="000000"/>
                <w:sz w:val="22"/>
                <w:szCs w:val="22"/>
              </w:rPr>
            </w:pPr>
            <w:r w:rsidRPr="009F68C7">
              <w:rPr>
                <w:rFonts w:asciiTheme="minorHAnsi" w:hAnsiTheme="minorHAnsi" w:cstheme="minorHAnsi"/>
                <w:color w:val="000000"/>
                <w:sz w:val="22"/>
                <w:szCs w:val="22"/>
              </w:rPr>
              <w:t>2.415,00</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jc w:val="right"/>
              <w:rPr>
                <w:rFonts w:asciiTheme="minorHAnsi" w:hAnsiTheme="minorHAnsi" w:cstheme="minorHAnsi"/>
                <w:color w:val="000000"/>
                <w:sz w:val="22"/>
                <w:szCs w:val="22"/>
              </w:rPr>
            </w:pPr>
            <w:r w:rsidRPr="009F68C7">
              <w:rPr>
                <w:rFonts w:asciiTheme="minorHAnsi" w:hAnsiTheme="minorHAnsi" w:cstheme="minorHAnsi"/>
                <w:color w:val="000000"/>
                <w:sz w:val="22"/>
                <w:szCs w:val="22"/>
              </w:rPr>
              <w:t>1.394.499,77</w:t>
            </w:r>
          </w:p>
        </w:tc>
      </w:tr>
      <w:tr w:rsidR="009F68C7" w:rsidRPr="009F68C7" w:rsidTr="00071F32">
        <w:trPr>
          <w:trHeight w:val="255"/>
        </w:trPr>
        <w:tc>
          <w:tcPr>
            <w:tcW w:w="5258" w:type="dxa"/>
            <w:tcBorders>
              <w:top w:val="single" w:sz="4" w:space="0" w:color="auto"/>
              <w:left w:val="nil"/>
              <w:bottom w:val="nil"/>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559" w:type="dxa"/>
            <w:tcBorders>
              <w:top w:val="single" w:sz="4" w:space="0" w:color="auto"/>
              <w:left w:val="nil"/>
              <w:bottom w:val="nil"/>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418" w:type="dxa"/>
            <w:tcBorders>
              <w:top w:val="single" w:sz="4" w:space="0" w:color="auto"/>
              <w:left w:val="nil"/>
              <w:bottom w:val="nil"/>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544" w:type="dxa"/>
            <w:tcBorders>
              <w:top w:val="single" w:sz="4" w:space="0" w:color="auto"/>
              <w:left w:val="nil"/>
              <w:bottom w:val="nil"/>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r>
      <w:tr w:rsidR="009F68C7" w:rsidRPr="009F68C7" w:rsidTr="00071F32">
        <w:trPr>
          <w:trHeight w:val="255"/>
        </w:trPr>
        <w:tc>
          <w:tcPr>
            <w:tcW w:w="5258" w:type="dxa"/>
            <w:tcBorders>
              <w:top w:val="nil"/>
              <w:left w:val="nil"/>
              <w:bottom w:val="single" w:sz="4" w:space="0" w:color="auto"/>
              <w:right w:val="nil"/>
            </w:tcBorders>
            <w:shd w:val="clear" w:color="auto" w:fill="auto"/>
            <w:noWrap/>
            <w:vAlign w:val="center"/>
          </w:tcPr>
          <w:p w:rsidR="009F68C7" w:rsidRPr="009F68C7" w:rsidRDefault="009F68C7" w:rsidP="00071F32">
            <w:pPr>
              <w:rPr>
                <w:rFonts w:asciiTheme="minorHAnsi" w:hAnsiTheme="minorHAnsi" w:cstheme="minorHAnsi"/>
                <w:color w:val="000000"/>
                <w:sz w:val="22"/>
                <w:szCs w:val="22"/>
              </w:rPr>
            </w:pPr>
            <w:r w:rsidRPr="009F68C7">
              <w:rPr>
                <w:rFonts w:asciiTheme="minorHAnsi" w:hAnsiTheme="minorHAnsi" w:cstheme="minorHAnsi"/>
                <w:color w:val="000000"/>
                <w:sz w:val="22"/>
                <w:szCs w:val="22"/>
              </w:rPr>
              <w:t>SECRETARIA DE ACAO SOCIAL</w:t>
            </w:r>
          </w:p>
        </w:tc>
        <w:tc>
          <w:tcPr>
            <w:tcW w:w="1559" w:type="dxa"/>
            <w:tcBorders>
              <w:top w:val="nil"/>
              <w:left w:val="nil"/>
              <w:bottom w:val="single" w:sz="4" w:space="0" w:color="auto"/>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418" w:type="dxa"/>
            <w:tcBorders>
              <w:top w:val="nil"/>
              <w:left w:val="nil"/>
              <w:bottom w:val="single" w:sz="4" w:space="0" w:color="auto"/>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544" w:type="dxa"/>
            <w:tcBorders>
              <w:top w:val="nil"/>
              <w:left w:val="nil"/>
              <w:bottom w:val="single" w:sz="4" w:space="0" w:color="auto"/>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r>
      <w:tr w:rsidR="009F68C7" w:rsidRPr="009F68C7" w:rsidTr="00071F32">
        <w:trPr>
          <w:trHeight w:val="255"/>
        </w:trPr>
        <w:tc>
          <w:tcPr>
            <w:tcW w:w="52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rPr>
                <w:rFonts w:asciiTheme="minorHAnsi" w:hAnsiTheme="minorHAnsi" w:cstheme="minorHAnsi"/>
                <w:color w:val="000000"/>
                <w:sz w:val="22"/>
                <w:szCs w:val="22"/>
              </w:rPr>
            </w:pPr>
            <w:r w:rsidRPr="009F68C7">
              <w:rPr>
                <w:rFonts w:asciiTheme="minorHAnsi" w:hAnsiTheme="minorHAnsi" w:cstheme="minorHAnsi"/>
                <w:color w:val="000000"/>
                <w:sz w:val="22"/>
                <w:szCs w:val="22"/>
              </w:rPr>
              <w:t>GABINETE DA AÇÃO SOCIAL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jc w:val="right"/>
              <w:rPr>
                <w:rFonts w:asciiTheme="minorHAnsi" w:hAnsiTheme="minorHAnsi" w:cstheme="minorHAnsi"/>
                <w:color w:val="000000"/>
                <w:sz w:val="22"/>
                <w:szCs w:val="22"/>
              </w:rPr>
            </w:pPr>
            <w:r w:rsidRPr="009F68C7">
              <w:rPr>
                <w:rFonts w:asciiTheme="minorHAnsi" w:hAnsiTheme="minorHAnsi" w:cstheme="minorHAnsi"/>
                <w:color w:val="000000"/>
                <w:sz w:val="22"/>
                <w:szCs w:val="22"/>
              </w:rPr>
              <w:t>914.473,45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jc w:val="right"/>
              <w:rPr>
                <w:rFonts w:asciiTheme="minorHAnsi" w:hAnsiTheme="minorHAnsi" w:cstheme="minorHAnsi"/>
                <w:color w:val="000000"/>
                <w:sz w:val="22"/>
                <w:szCs w:val="22"/>
              </w:rPr>
            </w:pPr>
            <w:r w:rsidRPr="009F68C7">
              <w:rPr>
                <w:rFonts w:asciiTheme="minorHAnsi" w:hAnsiTheme="minorHAnsi" w:cstheme="minorHAnsi"/>
                <w:color w:val="000000"/>
                <w:sz w:val="22"/>
                <w:szCs w:val="22"/>
              </w:rPr>
              <w:t>6.670,12</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jc w:val="right"/>
              <w:rPr>
                <w:rFonts w:asciiTheme="minorHAnsi" w:hAnsiTheme="minorHAnsi" w:cstheme="minorHAnsi"/>
                <w:color w:val="000000"/>
                <w:sz w:val="22"/>
                <w:szCs w:val="22"/>
              </w:rPr>
            </w:pPr>
            <w:r w:rsidRPr="009F68C7">
              <w:rPr>
                <w:rFonts w:asciiTheme="minorHAnsi" w:hAnsiTheme="minorHAnsi" w:cstheme="minorHAnsi"/>
                <w:color w:val="000000"/>
                <w:sz w:val="22"/>
                <w:szCs w:val="22"/>
              </w:rPr>
              <w:t>921.143,57</w:t>
            </w:r>
          </w:p>
        </w:tc>
      </w:tr>
      <w:tr w:rsidR="009F68C7" w:rsidRPr="009F68C7" w:rsidTr="00071F32">
        <w:trPr>
          <w:trHeight w:val="255"/>
        </w:trPr>
        <w:tc>
          <w:tcPr>
            <w:tcW w:w="5258" w:type="dxa"/>
            <w:tcBorders>
              <w:top w:val="single" w:sz="4" w:space="0" w:color="auto"/>
              <w:left w:val="nil"/>
              <w:bottom w:val="nil"/>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559" w:type="dxa"/>
            <w:tcBorders>
              <w:top w:val="single" w:sz="4" w:space="0" w:color="auto"/>
              <w:left w:val="nil"/>
              <w:bottom w:val="nil"/>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418" w:type="dxa"/>
            <w:tcBorders>
              <w:top w:val="single" w:sz="4" w:space="0" w:color="auto"/>
              <w:left w:val="nil"/>
              <w:bottom w:val="nil"/>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544" w:type="dxa"/>
            <w:tcBorders>
              <w:top w:val="single" w:sz="4" w:space="0" w:color="auto"/>
              <w:left w:val="nil"/>
              <w:bottom w:val="nil"/>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r>
      <w:tr w:rsidR="009F68C7" w:rsidRPr="009F68C7" w:rsidTr="00071F32">
        <w:trPr>
          <w:trHeight w:val="255"/>
        </w:trPr>
        <w:tc>
          <w:tcPr>
            <w:tcW w:w="5258" w:type="dxa"/>
            <w:tcBorders>
              <w:top w:val="nil"/>
              <w:left w:val="nil"/>
              <w:bottom w:val="single" w:sz="4" w:space="0" w:color="auto"/>
              <w:right w:val="nil"/>
            </w:tcBorders>
            <w:shd w:val="clear" w:color="auto" w:fill="auto"/>
            <w:noWrap/>
            <w:vAlign w:val="center"/>
          </w:tcPr>
          <w:p w:rsidR="009F68C7" w:rsidRPr="009F68C7" w:rsidRDefault="009F68C7" w:rsidP="00071F32">
            <w:pPr>
              <w:rPr>
                <w:rFonts w:asciiTheme="minorHAnsi" w:hAnsiTheme="minorHAnsi" w:cstheme="minorHAnsi"/>
                <w:color w:val="000000"/>
                <w:sz w:val="22"/>
                <w:szCs w:val="22"/>
              </w:rPr>
            </w:pPr>
            <w:r w:rsidRPr="009F68C7">
              <w:rPr>
                <w:rFonts w:asciiTheme="minorHAnsi" w:hAnsiTheme="minorHAnsi" w:cstheme="minorHAnsi"/>
                <w:color w:val="000000"/>
                <w:sz w:val="22"/>
                <w:szCs w:val="22"/>
              </w:rPr>
              <w:t>SECRETARIA DE AGRICULTURA</w:t>
            </w:r>
          </w:p>
        </w:tc>
        <w:tc>
          <w:tcPr>
            <w:tcW w:w="1559" w:type="dxa"/>
            <w:tcBorders>
              <w:top w:val="nil"/>
              <w:left w:val="nil"/>
              <w:bottom w:val="single" w:sz="4" w:space="0" w:color="auto"/>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418" w:type="dxa"/>
            <w:tcBorders>
              <w:top w:val="nil"/>
              <w:left w:val="nil"/>
              <w:bottom w:val="single" w:sz="4" w:space="0" w:color="auto"/>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544" w:type="dxa"/>
            <w:tcBorders>
              <w:top w:val="nil"/>
              <w:left w:val="nil"/>
              <w:bottom w:val="single" w:sz="4" w:space="0" w:color="auto"/>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r>
      <w:tr w:rsidR="009F68C7" w:rsidRPr="009F68C7" w:rsidTr="00071F32">
        <w:trPr>
          <w:trHeight w:val="255"/>
        </w:trPr>
        <w:tc>
          <w:tcPr>
            <w:tcW w:w="52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rPr>
                <w:rFonts w:asciiTheme="minorHAnsi" w:hAnsiTheme="minorHAnsi" w:cstheme="minorHAnsi"/>
                <w:color w:val="000000"/>
                <w:sz w:val="22"/>
                <w:szCs w:val="22"/>
              </w:rPr>
            </w:pPr>
            <w:r w:rsidRPr="009F68C7">
              <w:rPr>
                <w:rFonts w:asciiTheme="minorHAnsi" w:hAnsiTheme="minorHAnsi" w:cstheme="minorHAnsi"/>
                <w:color w:val="000000"/>
                <w:sz w:val="22"/>
                <w:szCs w:val="22"/>
              </w:rPr>
              <w:t>MANUTENCAO DAS ATIVIDADES DA SECRETARIA DE AGRICULTURA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jc w:val="right"/>
              <w:rPr>
                <w:rFonts w:asciiTheme="minorHAnsi" w:hAnsiTheme="minorHAnsi" w:cstheme="minorHAnsi"/>
                <w:color w:val="000000"/>
                <w:sz w:val="22"/>
                <w:szCs w:val="22"/>
              </w:rPr>
            </w:pPr>
            <w:r w:rsidRPr="009F68C7">
              <w:rPr>
                <w:rFonts w:asciiTheme="minorHAnsi" w:hAnsiTheme="minorHAnsi" w:cstheme="minorHAnsi"/>
                <w:color w:val="000000"/>
                <w:sz w:val="22"/>
                <w:szCs w:val="22"/>
              </w:rPr>
              <w:t>490.455,00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r w:rsidRPr="009F68C7">
              <w:rPr>
                <w:rFonts w:asciiTheme="minorHAnsi" w:hAnsiTheme="minorHAnsi" w:cstheme="minorHAnsi"/>
                <w:color w:val="000000"/>
                <w:sz w:val="22"/>
                <w:szCs w:val="22"/>
              </w:rPr>
              <w:t xml:space="preserve">               0,00</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jc w:val="right"/>
              <w:rPr>
                <w:rFonts w:asciiTheme="minorHAnsi" w:hAnsiTheme="minorHAnsi" w:cstheme="minorHAnsi"/>
                <w:color w:val="000000"/>
                <w:sz w:val="22"/>
                <w:szCs w:val="22"/>
              </w:rPr>
            </w:pPr>
            <w:r w:rsidRPr="009F68C7">
              <w:rPr>
                <w:rFonts w:asciiTheme="minorHAnsi" w:hAnsiTheme="minorHAnsi" w:cstheme="minorHAnsi"/>
                <w:color w:val="000000"/>
                <w:sz w:val="22"/>
                <w:szCs w:val="22"/>
              </w:rPr>
              <w:t>490.455,00</w:t>
            </w:r>
          </w:p>
        </w:tc>
      </w:tr>
      <w:tr w:rsidR="009F68C7" w:rsidRPr="009F68C7" w:rsidTr="00071F32">
        <w:trPr>
          <w:trHeight w:val="255"/>
        </w:trPr>
        <w:tc>
          <w:tcPr>
            <w:tcW w:w="5258" w:type="dxa"/>
            <w:tcBorders>
              <w:top w:val="single" w:sz="4" w:space="0" w:color="auto"/>
              <w:left w:val="nil"/>
              <w:bottom w:val="nil"/>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559" w:type="dxa"/>
            <w:tcBorders>
              <w:top w:val="single" w:sz="4" w:space="0" w:color="auto"/>
              <w:left w:val="nil"/>
              <w:bottom w:val="nil"/>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418" w:type="dxa"/>
            <w:tcBorders>
              <w:top w:val="single" w:sz="4" w:space="0" w:color="auto"/>
              <w:left w:val="nil"/>
              <w:bottom w:val="nil"/>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544" w:type="dxa"/>
            <w:tcBorders>
              <w:top w:val="single" w:sz="4" w:space="0" w:color="auto"/>
              <w:left w:val="nil"/>
              <w:bottom w:val="nil"/>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r>
      <w:tr w:rsidR="009F68C7" w:rsidRPr="009F68C7" w:rsidTr="00071F32">
        <w:trPr>
          <w:trHeight w:val="255"/>
        </w:trPr>
        <w:tc>
          <w:tcPr>
            <w:tcW w:w="5258" w:type="dxa"/>
            <w:tcBorders>
              <w:top w:val="single" w:sz="4" w:space="0" w:color="auto"/>
              <w:left w:val="nil"/>
              <w:bottom w:val="single" w:sz="4" w:space="0" w:color="auto"/>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559" w:type="dxa"/>
            <w:tcBorders>
              <w:top w:val="single" w:sz="4" w:space="0" w:color="auto"/>
              <w:left w:val="nil"/>
              <w:bottom w:val="single" w:sz="4" w:space="0" w:color="auto"/>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418" w:type="dxa"/>
            <w:tcBorders>
              <w:top w:val="single" w:sz="4" w:space="0" w:color="auto"/>
              <w:left w:val="nil"/>
              <w:bottom w:val="single" w:sz="4" w:space="0" w:color="auto"/>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c>
          <w:tcPr>
            <w:tcW w:w="1544" w:type="dxa"/>
            <w:tcBorders>
              <w:top w:val="single" w:sz="4" w:space="0" w:color="auto"/>
              <w:left w:val="nil"/>
              <w:bottom w:val="single" w:sz="4" w:space="0" w:color="auto"/>
              <w:right w:val="nil"/>
            </w:tcBorders>
            <w:shd w:val="clear" w:color="auto" w:fill="auto"/>
            <w:noWrap/>
            <w:vAlign w:val="bottom"/>
          </w:tcPr>
          <w:p w:rsidR="009F68C7" w:rsidRPr="009F68C7" w:rsidRDefault="009F68C7" w:rsidP="00071F32">
            <w:pPr>
              <w:rPr>
                <w:rFonts w:asciiTheme="minorHAnsi" w:hAnsiTheme="minorHAnsi" w:cstheme="minorHAnsi"/>
                <w:color w:val="000000"/>
                <w:sz w:val="22"/>
                <w:szCs w:val="22"/>
              </w:rPr>
            </w:pPr>
          </w:p>
        </w:tc>
      </w:tr>
      <w:tr w:rsidR="009F68C7" w:rsidRPr="009F68C7" w:rsidTr="00071F32">
        <w:trPr>
          <w:trHeight w:val="255"/>
        </w:trPr>
        <w:tc>
          <w:tcPr>
            <w:tcW w:w="52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8C7" w:rsidRPr="009F68C7" w:rsidRDefault="009F68C7" w:rsidP="00071F32">
            <w:pPr>
              <w:rPr>
                <w:rFonts w:asciiTheme="minorHAnsi" w:hAnsiTheme="minorHAnsi" w:cstheme="minorHAnsi"/>
                <w:color w:val="000000"/>
                <w:sz w:val="22"/>
                <w:szCs w:val="22"/>
              </w:rPr>
            </w:pPr>
            <w:r w:rsidRPr="009F68C7">
              <w:rPr>
                <w:rFonts w:asciiTheme="minorHAnsi" w:hAnsiTheme="minorHAnsi" w:cstheme="minorHAnsi"/>
                <w:color w:val="000000"/>
                <w:sz w:val="22"/>
                <w:szCs w:val="22"/>
              </w:rPr>
              <w:t>TOTAIS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68C7" w:rsidRPr="009F68C7" w:rsidRDefault="009F68C7" w:rsidP="00071F32">
            <w:pPr>
              <w:jc w:val="right"/>
              <w:rPr>
                <w:rFonts w:asciiTheme="minorHAnsi" w:hAnsiTheme="minorHAnsi" w:cstheme="minorHAnsi"/>
                <w:color w:val="000000"/>
                <w:sz w:val="22"/>
                <w:szCs w:val="22"/>
              </w:rPr>
            </w:pPr>
            <w:r w:rsidRPr="009F68C7">
              <w:rPr>
                <w:rFonts w:asciiTheme="minorHAnsi" w:hAnsiTheme="minorHAnsi" w:cstheme="minorHAnsi"/>
                <w:color w:val="000000"/>
                <w:sz w:val="22"/>
                <w:szCs w:val="22"/>
              </w:rPr>
              <w:t>16.086.709,79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68C7" w:rsidRPr="009F68C7" w:rsidRDefault="009F68C7" w:rsidP="00071F32">
            <w:pPr>
              <w:jc w:val="right"/>
              <w:rPr>
                <w:rFonts w:asciiTheme="minorHAnsi" w:hAnsiTheme="minorHAnsi" w:cstheme="minorHAnsi"/>
                <w:color w:val="000000"/>
                <w:sz w:val="22"/>
                <w:szCs w:val="22"/>
              </w:rPr>
            </w:pPr>
            <w:r w:rsidRPr="009F68C7">
              <w:rPr>
                <w:rFonts w:asciiTheme="minorHAnsi" w:hAnsiTheme="minorHAnsi" w:cstheme="minorHAnsi"/>
                <w:color w:val="000000"/>
                <w:sz w:val="22"/>
                <w:szCs w:val="22"/>
              </w:rPr>
              <w:t>110.562,50</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68C7" w:rsidRPr="009F68C7" w:rsidRDefault="009F68C7" w:rsidP="00071F32">
            <w:pPr>
              <w:jc w:val="right"/>
              <w:rPr>
                <w:rFonts w:asciiTheme="minorHAnsi" w:hAnsiTheme="minorHAnsi" w:cstheme="minorHAnsi"/>
                <w:color w:val="000000"/>
                <w:sz w:val="22"/>
                <w:szCs w:val="22"/>
              </w:rPr>
            </w:pPr>
            <w:r w:rsidRPr="009F68C7">
              <w:rPr>
                <w:rFonts w:asciiTheme="minorHAnsi" w:hAnsiTheme="minorHAnsi" w:cstheme="minorHAnsi"/>
                <w:color w:val="000000"/>
                <w:sz w:val="22"/>
                <w:szCs w:val="22"/>
              </w:rPr>
              <w:t>16.537.500,00</w:t>
            </w:r>
          </w:p>
        </w:tc>
      </w:tr>
    </w:tbl>
    <w:p w:rsidR="009F68C7" w:rsidRPr="009F68C7" w:rsidRDefault="009F68C7" w:rsidP="009F68C7">
      <w:pPr>
        <w:pStyle w:val="Corpodetexto"/>
        <w:spacing w:line="360" w:lineRule="auto"/>
        <w:rPr>
          <w:rFonts w:asciiTheme="minorHAnsi" w:hAnsiTheme="minorHAnsi" w:cstheme="minorHAnsi"/>
          <w:sz w:val="22"/>
          <w:szCs w:val="22"/>
        </w:rPr>
      </w:pPr>
    </w:p>
    <w:p w:rsidR="009F68C7" w:rsidRPr="009F68C7" w:rsidRDefault="009F68C7" w:rsidP="009F68C7">
      <w:pPr>
        <w:pStyle w:val="Corpodetexto"/>
        <w:jc w:val="center"/>
        <w:rPr>
          <w:rFonts w:asciiTheme="minorHAnsi" w:hAnsiTheme="minorHAnsi" w:cstheme="minorHAnsi"/>
          <w:sz w:val="22"/>
          <w:szCs w:val="22"/>
        </w:rPr>
      </w:pPr>
      <w:r w:rsidRPr="009F68C7">
        <w:rPr>
          <w:rFonts w:asciiTheme="minorHAnsi" w:hAnsiTheme="minorHAnsi" w:cstheme="minorHAnsi"/>
          <w:sz w:val="22"/>
          <w:szCs w:val="22"/>
        </w:rPr>
        <w:t>Seção IV</w:t>
      </w:r>
    </w:p>
    <w:p w:rsidR="009F68C7" w:rsidRPr="009F68C7" w:rsidRDefault="009F68C7" w:rsidP="009F68C7">
      <w:pPr>
        <w:pStyle w:val="Corpodetexto"/>
        <w:jc w:val="center"/>
        <w:rPr>
          <w:rFonts w:asciiTheme="minorHAnsi" w:hAnsiTheme="minorHAnsi" w:cstheme="minorHAnsi"/>
          <w:sz w:val="22"/>
          <w:szCs w:val="22"/>
        </w:rPr>
      </w:pPr>
      <w:r w:rsidRPr="009F68C7">
        <w:rPr>
          <w:rFonts w:asciiTheme="minorHAnsi" w:hAnsiTheme="minorHAnsi" w:cstheme="minorHAnsi"/>
          <w:sz w:val="22"/>
          <w:szCs w:val="22"/>
        </w:rPr>
        <w:t>Da Autorização para a Abertura de Créditos Suplementares</w:t>
      </w:r>
    </w:p>
    <w:p w:rsidR="009F68C7" w:rsidRPr="009F68C7" w:rsidRDefault="009F68C7" w:rsidP="009F68C7">
      <w:pPr>
        <w:pStyle w:val="Corpodetexto"/>
        <w:spacing w:line="360" w:lineRule="auto"/>
        <w:rPr>
          <w:rFonts w:asciiTheme="minorHAnsi" w:hAnsiTheme="minorHAnsi" w:cstheme="minorHAnsi"/>
          <w:sz w:val="22"/>
          <w:szCs w:val="22"/>
        </w:rPr>
      </w:pPr>
    </w:p>
    <w:p w:rsidR="009F68C7" w:rsidRPr="00A557F5" w:rsidRDefault="009F68C7" w:rsidP="009F68C7">
      <w:pPr>
        <w:pStyle w:val="Corpodetexto"/>
        <w:ind w:firstLine="709"/>
        <w:rPr>
          <w:rFonts w:asciiTheme="minorHAnsi" w:hAnsiTheme="minorHAnsi" w:cstheme="minorHAnsi"/>
          <w:bCs/>
          <w:color w:val="000000"/>
          <w:sz w:val="22"/>
          <w:szCs w:val="22"/>
        </w:rPr>
      </w:pPr>
      <w:r w:rsidRPr="00A557F5">
        <w:rPr>
          <w:rFonts w:asciiTheme="minorHAnsi" w:hAnsiTheme="minorHAnsi" w:cstheme="minorHAnsi"/>
          <w:bCs/>
          <w:color w:val="000000"/>
          <w:sz w:val="22"/>
          <w:szCs w:val="22"/>
        </w:rPr>
        <w:t>Art. 7º O Poder Executivo poderá, mediante decreto, transpor, remanejar, transferir ou utilizar, total ou parcialmente, as dotações orçamentárias aprovadas na Lei Orçamentária de 2019 e em seus créditos adicionais, em decorrência da extinção, transferência, incorporação ou desmembramento de órgãos e entidades, bem como de alterações de suas competências ou atribuições, ou ainda em casos de complementaridade, mantida a estrutura programática, expressa por categoria de programação, inclusive os títulos descritos, metas e objetivos, assim como o respectivo detalhamento por esfera orçamentária e grupo de natureza de despesa.</w:t>
      </w:r>
    </w:p>
    <w:p w:rsidR="009F68C7" w:rsidRPr="00A557F5" w:rsidRDefault="009F68C7" w:rsidP="009F68C7">
      <w:pPr>
        <w:pStyle w:val="Corpodetexto"/>
        <w:ind w:firstLine="709"/>
        <w:rPr>
          <w:rFonts w:asciiTheme="minorHAnsi" w:hAnsiTheme="minorHAnsi" w:cstheme="minorHAnsi"/>
          <w:bCs/>
          <w:color w:val="000000"/>
          <w:sz w:val="22"/>
          <w:szCs w:val="22"/>
        </w:rPr>
      </w:pPr>
      <w:r w:rsidRPr="00A557F5">
        <w:rPr>
          <w:rFonts w:asciiTheme="minorHAnsi" w:hAnsiTheme="minorHAnsi" w:cstheme="minorHAnsi"/>
          <w:bCs/>
          <w:color w:val="000000"/>
          <w:sz w:val="22"/>
          <w:szCs w:val="22"/>
        </w:rPr>
        <w:t>Parágrafo único. Na transposição, transferência ou remanejamento de que trata o caput poderá haver ajustes na classificação funcional, na fonte de recursos, na modalidade de aplicação e no identificador de uso.</w:t>
      </w:r>
    </w:p>
    <w:p w:rsidR="009F68C7" w:rsidRPr="00A557F5" w:rsidRDefault="009F68C7" w:rsidP="009F68C7">
      <w:pPr>
        <w:pStyle w:val="Corpodetexto"/>
        <w:ind w:firstLine="709"/>
        <w:rPr>
          <w:rFonts w:asciiTheme="minorHAnsi" w:hAnsiTheme="minorHAnsi" w:cstheme="minorHAnsi"/>
          <w:bCs/>
          <w:color w:val="000000"/>
          <w:sz w:val="22"/>
          <w:szCs w:val="22"/>
        </w:rPr>
      </w:pPr>
    </w:p>
    <w:p w:rsidR="009F68C7" w:rsidRPr="00A557F5" w:rsidRDefault="009F68C7" w:rsidP="009F68C7">
      <w:pPr>
        <w:pStyle w:val="Corpodetexto"/>
        <w:ind w:firstLine="709"/>
        <w:rPr>
          <w:rFonts w:asciiTheme="minorHAnsi" w:hAnsiTheme="minorHAnsi" w:cstheme="minorHAnsi"/>
          <w:bCs/>
          <w:color w:val="000000"/>
          <w:sz w:val="22"/>
          <w:szCs w:val="22"/>
        </w:rPr>
      </w:pPr>
      <w:r w:rsidRPr="00A557F5">
        <w:rPr>
          <w:rFonts w:asciiTheme="minorHAnsi" w:hAnsiTheme="minorHAnsi" w:cstheme="minorHAnsi"/>
          <w:bCs/>
          <w:color w:val="000000"/>
          <w:sz w:val="22"/>
          <w:szCs w:val="22"/>
        </w:rPr>
        <w:t>Art. 8º A inclusão ou alteração de categoria econômica e grupo de despesa em projeto, atividade ou operação especial, constantes da Lei Orçamentária e de seus créditos adicionais, será feita mediante abertura de crédito adicional suplementar, por Decreto do Poder Executivo.</w:t>
      </w:r>
    </w:p>
    <w:p w:rsidR="009F68C7" w:rsidRPr="00A557F5" w:rsidRDefault="009F68C7" w:rsidP="009F68C7">
      <w:pPr>
        <w:pStyle w:val="Corpodetexto"/>
        <w:ind w:firstLine="709"/>
        <w:rPr>
          <w:rFonts w:asciiTheme="minorHAnsi" w:hAnsiTheme="minorHAnsi" w:cstheme="minorHAnsi"/>
          <w:bCs/>
          <w:color w:val="000000"/>
          <w:sz w:val="22"/>
          <w:szCs w:val="22"/>
        </w:rPr>
      </w:pPr>
    </w:p>
    <w:p w:rsidR="009F68C7" w:rsidRPr="00A557F5" w:rsidRDefault="009F68C7" w:rsidP="009F68C7">
      <w:pPr>
        <w:pStyle w:val="Corpodetexto"/>
        <w:ind w:firstLine="709"/>
        <w:rPr>
          <w:rFonts w:asciiTheme="minorHAnsi" w:hAnsiTheme="minorHAnsi" w:cstheme="minorHAnsi"/>
          <w:bCs/>
          <w:color w:val="000000"/>
          <w:sz w:val="22"/>
          <w:szCs w:val="22"/>
        </w:rPr>
      </w:pPr>
      <w:r w:rsidRPr="00A557F5">
        <w:rPr>
          <w:rFonts w:asciiTheme="minorHAnsi" w:hAnsiTheme="minorHAnsi" w:cstheme="minorHAnsi"/>
          <w:bCs/>
          <w:color w:val="000000"/>
          <w:sz w:val="22"/>
          <w:szCs w:val="22"/>
        </w:rPr>
        <w:t>Art. 9º Fica o Poder Executivo, respeitadas as demais prescrições constitucionais, conforme LDO – Lei 772/2019, artigo 25, e nos termos da Lei Federal nº 4.320, de 17 de março de 1964, autorizado a abrir créditos adicionais suplementares:</w:t>
      </w:r>
    </w:p>
    <w:p w:rsidR="009F68C7" w:rsidRPr="00A557F5" w:rsidRDefault="009F68C7" w:rsidP="009F68C7">
      <w:pPr>
        <w:pStyle w:val="Corpodetexto"/>
        <w:ind w:firstLine="709"/>
        <w:rPr>
          <w:rFonts w:asciiTheme="minorHAnsi" w:hAnsiTheme="minorHAnsi" w:cstheme="minorHAnsi"/>
          <w:bCs/>
          <w:color w:val="000000"/>
          <w:sz w:val="22"/>
          <w:szCs w:val="22"/>
        </w:rPr>
      </w:pPr>
    </w:p>
    <w:p w:rsidR="009F68C7" w:rsidRPr="00A557F5" w:rsidRDefault="009F68C7" w:rsidP="009F68C7">
      <w:pPr>
        <w:pStyle w:val="Corpodetexto"/>
        <w:ind w:firstLine="709"/>
        <w:rPr>
          <w:rFonts w:asciiTheme="minorHAnsi" w:hAnsiTheme="minorHAnsi" w:cstheme="minorHAnsi"/>
          <w:bCs/>
          <w:color w:val="000000"/>
          <w:sz w:val="22"/>
          <w:szCs w:val="22"/>
        </w:rPr>
      </w:pPr>
      <w:r w:rsidRPr="00A557F5">
        <w:rPr>
          <w:rFonts w:asciiTheme="minorHAnsi" w:hAnsiTheme="minorHAnsi" w:cstheme="minorHAnsi"/>
          <w:bCs/>
          <w:color w:val="000000"/>
          <w:sz w:val="22"/>
          <w:szCs w:val="22"/>
        </w:rPr>
        <w:t>I. Até o limite de 10% (dez por cento) do total da despesa fixada nesta Lei para os orçamentos Fiscal e da Seguridade Social, com a finalidade de atender insuficiências nas dotações orçamentárias consignadas em todos os grupos ou categorias de despesa mediante a utilização de recursos provenientes:</w:t>
      </w:r>
    </w:p>
    <w:p w:rsidR="009F68C7" w:rsidRPr="00A557F5" w:rsidRDefault="009F68C7" w:rsidP="009F68C7">
      <w:pPr>
        <w:pStyle w:val="Corpodetexto"/>
        <w:ind w:firstLine="1418"/>
        <w:rPr>
          <w:rFonts w:asciiTheme="minorHAnsi" w:hAnsiTheme="minorHAnsi" w:cstheme="minorHAnsi"/>
          <w:bCs/>
          <w:color w:val="000000"/>
          <w:sz w:val="22"/>
          <w:szCs w:val="22"/>
        </w:rPr>
      </w:pPr>
      <w:r w:rsidRPr="00A557F5">
        <w:rPr>
          <w:rFonts w:asciiTheme="minorHAnsi" w:hAnsiTheme="minorHAnsi" w:cstheme="minorHAnsi"/>
          <w:bCs/>
          <w:color w:val="000000"/>
          <w:sz w:val="22"/>
          <w:szCs w:val="22"/>
        </w:rPr>
        <w:t>a) Da anulação parcial ou total de dotações orçamentárias, nos termos do art. 43, § 1º, inciso III, da Lei Federal nº 4.320/1964;</w:t>
      </w:r>
    </w:p>
    <w:p w:rsidR="009F68C7" w:rsidRPr="00A557F5" w:rsidRDefault="009F68C7" w:rsidP="009F68C7">
      <w:pPr>
        <w:pStyle w:val="Corpodetexto"/>
        <w:ind w:left="709" w:firstLine="709"/>
        <w:rPr>
          <w:rFonts w:asciiTheme="minorHAnsi" w:hAnsiTheme="minorHAnsi" w:cstheme="minorHAnsi"/>
          <w:bCs/>
          <w:color w:val="000000"/>
          <w:sz w:val="22"/>
          <w:szCs w:val="22"/>
        </w:rPr>
      </w:pPr>
      <w:r w:rsidRPr="00A557F5">
        <w:rPr>
          <w:rFonts w:asciiTheme="minorHAnsi" w:hAnsiTheme="minorHAnsi" w:cstheme="minorHAnsi"/>
          <w:bCs/>
          <w:color w:val="000000"/>
          <w:sz w:val="22"/>
          <w:szCs w:val="22"/>
        </w:rPr>
        <w:t>b) da Reserva de Contingência.</w:t>
      </w:r>
    </w:p>
    <w:p w:rsidR="009F68C7" w:rsidRPr="00A557F5" w:rsidRDefault="009F68C7" w:rsidP="009F68C7">
      <w:pPr>
        <w:pStyle w:val="Corpodetexto"/>
        <w:ind w:firstLine="709"/>
        <w:rPr>
          <w:rFonts w:asciiTheme="minorHAnsi" w:hAnsiTheme="minorHAnsi" w:cstheme="minorHAnsi"/>
          <w:bCs/>
          <w:color w:val="000000"/>
          <w:sz w:val="22"/>
          <w:szCs w:val="22"/>
        </w:rPr>
      </w:pPr>
      <w:r w:rsidRPr="00A557F5">
        <w:rPr>
          <w:rFonts w:asciiTheme="minorHAnsi" w:hAnsiTheme="minorHAnsi" w:cstheme="minorHAnsi"/>
          <w:bCs/>
          <w:color w:val="000000"/>
          <w:sz w:val="22"/>
          <w:szCs w:val="22"/>
        </w:rPr>
        <w:t>II. Para a incorporação de superávit financeiro apurado em balanço patrimonial do exercício anterior, nos termos do art. 43, § 1º, inciso I, da Lei Federal nº 4.320/1964;</w:t>
      </w:r>
    </w:p>
    <w:p w:rsidR="009F68C7" w:rsidRPr="00A557F5" w:rsidRDefault="009F68C7" w:rsidP="009F68C7">
      <w:pPr>
        <w:pStyle w:val="Corpodetexto"/>
        <w:ind w:firstLine="709"/>
        <w:rPr>
          <w:rFonts w:asciiTheme="minorHAnsi" w:hAnsiTheme="minorHAnsi" w:cstheme="minorHAnsi"/>
          <w:bCs/>
          <w:color w:val="000000"/>
          <w:sz w:val="22"/>
          <w:szCs w:val="22"/>
        </w:rPr>
      </w:pPr>
      <w:r w:rsidRPr="00A557F5">
        <w:rPr>
          <w:rFonts w:asciiTheme="minorHAnsi" w:hAnsiTheme="minorHAnsi" w:cstheme="minorHAnsi"/>
          <w:bCs/>
          <w:color w:val="000000"/>
          <w:sz w:val="22"/>
          <w:szCs w:val="22"/>
        </w:rPr>
        <w:t>III. Para incorporação de excesso de arrecadação, nos termos do art. 43, § 1º, inciso II, da Lei Federal nº 4.320/1964.</w:t>
      </w:r>
    </w:p>
    <w:p w:rsidR="009F68C7" w:rsidRPr="00A557F5" w:rsidRDefault="009F68C7" w:rsidP="009F68C7">
      <w:pPr>
        <w:pStyle w:val="Corpodetexto"/>
        <w:ind w:firstLine="709"/>
        <w:rPr>
          <w:rFonts w:asciiTheme="minorHAnsi" w:hAnsiTheme="minorHAnsi" w:cstheme="minorHAnsi"/>
          <w:bCs/>
          <w:color w:val="000000"/>
          <w:sz w:val="22"/>
          <w:szCs w:val="22"/>
        </w:rPr>
      </w:pPr>
    </w:p>
    <w:p w:rsidR="009F68C7" w:rsidRPr="00A557F5" w:rsidRDefault="009F68C7" w:rsidP="009F68C7">
      <w:pPr>
        <w:pStyle w:val="Corpodetexto"/>
        <w:ind w:firstLine="709"/>
        <w:rPr>
          <w:rFonts w:asciiTheme="minorHAnsi" w:hAnsiTheme="minorHAnsi" w:cstheme="minorHAnsi"/>
          <w:bCs/>
          <w:color w:val="000000"/>
          <w:sz w:val="22"/>
          <w:szCs w:val="22"/>
        </w:rPr>
      </w:pPr>
      <w:r w:rsidRPr="00A557F5">
        <w:rPr>
          <w:rFonts w:asciiTheme="minorHAnsi" w:hAnsiTheme="minorHAnsi" w:cstheme="minorHAnsi"/>
          <w:bCs/>
          <w:color w:val="000000"/>
          <w:sz w:val="22"/>
          <w:szCs w:val="22"/>
        </w:rPr>
        <w:t>Art. 10 Não será contabilizado para efeitos do limite autorizado no art. 9º, Inciso I desta lei, quando o crédito suplementar for aberto por Lei Especifica ou destinar-se a:</w:t>
      </w:r>
    </w:p>
    <w:p w:rsidR="009F68C7" w:rsidRPr="00A557F5" w:rsidRDefault="009F68C7" w:rsidP="009F68C7">
      <w:pPr>
        <w:pStyle w:val="Corpodetexto"/>
        <w:ind w:firstLine="709"/>
        <w:rPr>
          <w:rFonts w:asciiTheme="minorHAnsi" w:hAnsiTheme="minorHAnsi" w:cstheme="minorHAnsi"/>
          <w:bCs/>
          <w:color w:val="000000"/>
          <w:sz w:val="22"/>
          <w:szCs w:val="22"/>
        </w:rPr>
      </w:pPr>
    </w:p>
    <w:p w:rsidR="009F68C7" w:rsidRPr="00A557F5" w:rsidRDefault="009F68C7" w:rsidP="009F68C7">
      <w:pPr>
        <w:pStyle w:val="Corpodetexto"/>
        <w:ind w:firstLine="709"/>
        <w:rPr>
          <w:rFonts w:asciiTheme="minorHAnsi" w:hAnsiTheme="minorHAnsi" w:cstheme="minorHAnsi"/>
          <w:bCs/>
          <w:color w:val="000000"/>
          <w:sz w:val="22"/>
          <w:szCs w:val="22"/>
        </w:rPr>
      </w:pPr>
      <w:r w:rsidRPr="00A557F5">
        <w:rPr>
          <w:rFonts w:asciiTheme="minorHAnsi" w:hAnsiTheme="minorHAnsi" w:cstheme="minorHAnsi"/>
          <w:bCs/>
          <w:color w:val="000000"/>
          <w:sz w:val="22"/>
          <w:szCs w:val="22"/>
        </w:rPr>
        <w:t>I. Atender à insuficiência de dotações do grupo Pessoal e Encargos Sociais(3.1.) em quaisquer dos órgãos dos poderes, inclusive as decorrentes da revisão geral anual de remuneração dos servidores públicos municipal prevista no art. 37, inciso X, da Constituição Federal, bem como destinada à redistribuição prevista no artigo 66, parágrafo único, da Lei Federal nº 4.320/1964.</w:t>
      </w:r>
    </w:p>
    <w:p w:rsidR="009F68C7" w:rsidRPr="00A557F5" w:rsidRDefault="009F68C7" w:rsidP="009F68C7">
      <w:pPr>
        <w:pStyle w:val="Corpodetexto"/>
        <w:ind w:firstLine="709"/>
        <w:rPr>
          <w:rFonts w:asciiTheme="minorHAnsi" w:hAnsiTheme="minorHAnsi" w:cstheme="minorHAnsi"/>
          <w:bCs/>
          <w:color w:val="000000"/>
          <w:sz w:val="22"/>
          <w:szCs w:val="22"/>
        </w:rPr>
      </w:pPr>
      <w:r w:rsidRPr="00A557F5">
        <w:rPr>
          <w:rFonts w:asciiTheme="minorHAnsi" w:hAnsiTheme="minorHAnsi" w:cstheme="minorHAnsi"/>
          <w:bCs/>
          <w:color w:val="000000"/>
          <w:sz w:val="22"/>
          <w:szCs w:val="22"/>
        </w:rPr>
        <w:t>II. Atender ao pagamento de despesas decorrentes de sentenças judiciais de qualquer natureza, inclusive aquelas consideradas de pequeno valor nos termos da legislação vigente e precatórios judiciais, cuja suplementação poderá ocorrer até o limite dos valores sentenciados mediante a utilização de recursos provenientes de anulação de dotações.</w:t>
      </w:r>
    </w:p>
    <w:p w:rsidR="009F68C7" w:rsidRPr="00A557F5" w:rsidRDefault="009F68C7" w:rsidP="009F68C7">
      <w:pPr>
        <w:pStyle w:val="Corpodetexto"/>
        <w:ind w:firstLine="709"/>
        <w:rPr>
          <w:rFonts w:asciiTheme="minorHAnsi" w:hAnsiTheme="minorHAnsi" w:cstheme="minorHAnsi"/>
          <w:bCs/>
          <w:color w:val="000000"/>
          <w:sz w:val="22"/>
          <w:szCs w:val="22"/>
        </w:rPr>
      </w:pPr>
      <w:r w:rsidRPr="00A557F5">
        <w:rPr>
          <w:rFonts w:asciiTheme="minorHAnsi" w:hAnsiTheme="minorHAnsi" w:cstheme="minorHAnsi"/>
          <w:bCs/>
          <w:color w:val="000000"/>
          <w:sz w:val="22"/>
          <w:szCs w:val="22"/>
        </w:rPr>
        <w:t>III. Atender às despesas financiadas com recursos vinculados a operações de crédito e convênios.</w:t>
      </w:r>
    </w:p>
    <w:p w:rsidR="009F68C7" w:rsidRPr="00A557F5" w:rsidRDefault="009F68C7" w:rsidP="009F68C7">
      <w:pPr>
        <w:pStyle w:val="Corpodetexto"/>
        <w:ind w:firstLine="709"/>
        <w:rPr>
          <w:rFonts w:asciiTheme="minorHAnsi" w:hAnsiTheme="minorHAnsi" w:cstheme="minorHAnsi"/>
          <w:bCs/>
          <w:color w:val="000000"/>
          <w:sz w:val="22"/>
          <w:szCs w:val="22"/>
        </w:rPr>
      </w:pPr>
      <w:r w:rsidRPr="00A557F5">
        <w:rPr>
          <w:rFonts w:asciiTheme="minorHAnsi" w:hAnsiTheme="minorHAnsi" w:cstheme="minorHAnsi"/>
          <w:bCs/>
          <w:color w:val="000000"/>
          <w:sz w:val="22"/>
          <w:szCs w:val="22"/>
        </w:rPr>
        <w:t>IV. Para a incorporação de superávit financeiro apurado em balanço patrimonial do exercício anterior, nos termos do art. 43, § 1º, inciso I, da Lei Federal nº 4.320/1964, com saldo disponível na fonte de recursos no rol de contas.</w:t>
      </w:r>
    </w:p>
    <w:p w:rsidR="009F68C7" w:rsidRPr="00A557F5" w:rsidRDefault="009F68C7" w:rsidP="009F68C7">
      <w:pPr>
        <w:pStyle w:val="Corpodetexto"/>
        <w:ind w:firstLine="709"/>
        <w:rPr>
          <w:rFonts w:asciiTheme="minorHAnsi" w:hAnsiTheme="minorHAnsi" w:cstheme="minorHAnsi"/>
          <w:bCs/>
          <w:color w:val="000000"/>
          <w:sz w:val="22"/>
          <w:szCs w:val="22"/>
        </w:rPr>
      </w:pPr>
      <w:r w:rsidRPr="00A557F5">
        <w:rPr>
          <w:rFonts w:asciiTheme="minorHAnsi" w:hAnsiTheme="minorHAnsi" w:cstheme="minorHAnsi"/>
          <w:bCs/>
          <w:color w:val="000000"/>
          <w:sz w:val="22"/>
          <w:szCs w:val="22"/>
        </w:rPr>
        <w:t>V. Incorporar excesso de arrecadação de acordo com a legislação vigente, nos termos do art. 43, § 1º, inciso II, da Lei Federal nº 4.320/1964.</w:t>
      </w:r>
    </w:p>
    <w:p w:rsidR="009F68C7" w:rsidRPr="00A557F5" w:rsidRDefault="009F68C7" w:rsidP="009F68C7">
      <w:pPr>
        <w:pStyle w:val="Corpodetexto"/>
        <w:ind w:firstLine="709"/>
        <w:rPr>
          <w:rFonts w:asciiTheme="minorHAnsi" w:hAnsiTheme="minorHAnsi" w:cstheme="minorHAnsi"/>
          <w:bCs/>
          <w:color w:val="000000"/>
          <w:sz w:val="22"/>
          <w:szCs w:val="22"/>
        </w:rPr>
      </w:pPr>
      <w:r w:rsidRPr="00A557F5">
        <w:rPr>
          <w:rFonts w:asciiTheme="minorHAnsi" w:hAnsiTheme="minorHAnsi" w:cstheme="minorHAnsi"/>
          <w:bCs/>
          <w:color w:val="000000"/>
          <w:sz w:val="22"/>
          <w:szCs w:val="22"/>
        </w:rPr>
        <w:t>VI. Com serviços da dívida (juros e amortização da dívida), cuja suplementação poderá ocorrer até o limite das respectivas inscrições.</w:t>
      </w:r>
    </w:p>
    <w:p w:rsidR="009F68C7" w:rsidRPr="00A557F5" w:rsidRDefault="009F68C7" w:rsidP="009F68C7">
      <w:pPr>
        <w:pStyle w:val="Corpodetexto"/>
        <w:ind w:firstLine="709"/>
        <w:rPr>
          <w:rFonts w:asciiTheme="minorHAnsi" w:hAnsiTheme="minorHAnsi" w:cstheme="minorHAnsi"/>
          <w:bCs/>
          <w:color w:val="000000"/>
          <w:sz w:val="22"/>
          <w:szCs w:val="22"/>
        </w:rPr>
      </w:pPr>
      <w:r w:rsidRPr="00A557F5">
        <w:rPr>
          <w:rFonts w:asciiTheme="minorHAnsi" w:hAnsiTheme="minorHAnsi" w:cstheme="minorHAnsi"/>
          <w:bCs/>
          <w:color w:val="000000"/>
          <w:sz w:val="22"/>
          <w:szCs w:val="22"/>
        </w:rPr>
        <w:t>VII. - Provenientes de Operações de Crédito Internas e Externas, cuja suplementação poderá ocorrer até o limite dos respectivos contratos.</w:t>
      </w:r>
    </w:p>
    <w:p w:rsidR="009F68C7" w:rsidRPr="00A557F5" w:rsidRDefault="009F68C7" w:rsidP="009F68C7">
      <w:pPr>
        <w:pStyle w:val="Corpodetexto"/>
        <w:ind w:firstLine="709"/>
        <w:rPr>
          <w:rFonts w:asciiTheme="minorHAnsi" w:hAnsiTheme="minorHAnsi" w:cstheme="minorHAnsi"/>
          <w:bCs/>
          <w:color w:val="000000"/>
          <w:sz w:val="22"/>
          <w:szCs w:val="22"/>
        </w:rPr>
      </w:pPr>
      <w:r w:rsidRPr="00A557F5">
        <w:rPr>
          <w:rFonts w:asciiTheme="minorHAnsi" w:hAnsiTheme="minorHAnsi" w:cstheme="minorHAnsi"/>
          <w:bCs/>
          <w:color w:val="000000"/>
          <w:sz w:val="22"/>
          <w:szCs w:val="22"/>
        </w:rPr>
        <w:t>VIII. - Provenientes de recursos de doações, convênios e outras transferências voluntárias, inclusive decorrentes de saldos de exercícios anteriores, cuja suplementação poderá ocorrer até o limite dos respectivos convênios, transferências e aditivos celebrados.</w:t>
      </w:r>
    </w:p>
    <w:p w:rsidR="009F68C7" w:rsidRPr="00A557F5" w:rsidRDefault="009F68C7" w:rsidP="009F68C7">
      <w:pPr>
        <w:pStyle w:val="Corpodetexto"/>
        <w:ind w:firstLine="709"/>
        <w:rPr>
          <w:rFonts w:asciiTheme="minorHAnsi" w:hAnsiTheme="minorHAnsi" w:cstheme="minorHAnsi"/>
          <w:bCs/>
          <w:color w:val="000000"/>
          <w:sz w:val="22"/>
          <w:szCs w:val="22"/>
        </w:rPr>
      </w:pPr>
      <w:r w:rsidRPr="00A557F5">
        <w:rPr>
          <w:rFonts w:asciiTheme="minorHAnsi" w:hAnsiTheme="minorHAnsi" w:cstheme="minorHAnsi"/>
          <w:bCs/>
          <w:color w:val="000000"/>
          <w:sz w:val="22"/>
          <w:szCs w:val="22"/>
        </w:rPr>
        <w:t>IX. Destinados a suprir insuficiências nas dotações dos Fundos Especiais decorrentes do recebimento de recursos extraordinários.</w:t>
      </w:r>
    </w:p>
    <w:p w:rsidR="009F68C7" w:rsidRPr="00A557F5" w:rsidRDefault="009F68C7" w:rsidP="009F68C7">
      <w:pPr>
        <w:pStyle w:val="Corpodetexto"/>
        <w:ind w:firstLine="709"/>
        <w:rPr>
          <w:rFonts w:asciiTheme="minorHAnsi" w:hAnsiTheme="minorHAnsi" w:cstheme="minorHAnsi"/>
          <w:bCs/>
          <w:color w:val="000000"/>
          <w:sz w:val="22"/>
          <w:szCs w:val="22"/>
        </w:rPr>
      </w:pPr>
      <w:r w:rsidRPr="00A557F5">
        <w:rPr>
          <w:rFonts w:asciiTheme="minorHAnsi" w:hAnsiTheme="minorHAnsi" w:cstheme="minorHAnsi"/>
          <w:bCs/>
          <w:color w:val="000000"/>
          <w:sz w:val="22"/>
          <w:szCs w:val="22"/>
        </w:rPr>
        <w:t>Parágrafo Único. As suplementações de que tratam o artigo 10 e seus incisos, serão aplicadas e contabilizadas em cada inciso individualmente, cada qual até os limites fixados pelo artigo 9º inciso I sobre o total geral da despesa fixada.</w:t>
      </w:r>
    </w:p>
    <w:p w:rsidR="009F68C7" w:rsidRPr="00A557F5" w:rsidRDefault="009F68C7" w:rsidP="009F68C7">
      <w:pPr>
        <w:pStyle w:val="Corpodetexto"/>
        <w:ind w:firstLine="709"/>
        <w:rPr>
          <w:rFonts w:asciiTheme="minorHAnsi" w:hAnsiTheme="minorHAnsi" w:cstheme="minorHAnsi"/>
          <w:bCs/>
          <w:color w:val="000000"/>
          <w:sz w:val="22"/>
          <w:szCs w:val="22"/>
        </w:rPr>
      </w:pPr>
    </w:p>
    <w:p w:rsidR="009F68C7" w:rsidRPr="00A557F5" w:rsidRDefault="009F68C7" w:rsidP="009F68C7">
      <w:pPr>
        <w:pStyle w:val="Corpodetexto"/>
        <w:ind w:firstLine="709"/>
        <w:rPr>
          <w:rFonts w:asciiTheme="minorHAnsi" w:hAnsiTheme="minorHAnsi" w:cstheme="minorHAnsi"/>
          <w:bCs/>
          <w:color w:val="000000"/>
          <w:sz w:val="22"/>
          <w:szCs w:val="22"/>
        </w:rPr>
      </w:pPr>
      <w:r w:rsidRPr="00A557F5">
        <w:rPr>
          <w:rFonts w:asciiTheme="minorHAnsi" w:hAnsiTheme="minorHAnsi" w:cstheme="minorHAnsi"/>
          <w:bCs/>
          <w:sz w:val="22"/>
          <w:szCs w:val="22"/>
        </w:rPr>
        <w:t>Art. 11 Fica o Poder Executivo autorizado a abrir créditos especiais, regulamentados por decreto desde que autorizados por Lei especifica, ate o limite do valor dos convênios celebrados e recursos originários, inclusive de suas contrapartidas.</w:t>
      </w:r>
    </w:p>
    <w:p w:rsidR="009F68C7" w:rsidRPr="00A557F5" w:rsidRDefault="009F68C7" w:rsidP="009F68C7">
      <w:pPr>
        <w:pStyle w:val="Corpodetexto"/>
        <w:rPr>
          <w:rFonts w:asciiTheme="minorHAnsi" w:hAnsiTheme="minorHAnsi" w:cstheme="minorHAnsi"/>
          <w:bCs/>
          <w:sz w:val="22"/>
          <w:szCs w:val="22"/>
        </w:rPr>
      </w:pPr>
    </w:p>
    <w:p w:rsidR="009F68C7" w:rsidRPr="00A557F5" w:rsidRDefault="009F68C7" w:rsidP="009F68C7">
      <w:pPr>
        <w:pStyle w:val="Corpodetexto"/>
        <w:ind w:firstLine="709"/>
        <w:rPr>
          <w:rFonts w:asciiTheme="minorHAnsi" w:hAnsiTheme="minorHAnsi" w:cstheme="minorHAnsi"/>
          <w:bCs/>
          <w:sz w:val="22"/>
          <w:szCs w:val="22"/>
        </w:rPr>
      </w:pPr>
      <w:r w:rsidRPr="00A557F5">
        <w:rPr>
          <w:rFonts w:asciiTheme="minorHAnsi" w:hAnsiTheme="minorHAnsi" w:cstheme="minorHAnsi"/>
          <w:bCs/>
          <w:sz w:val="22"/>
          <w:szCs w:val="22"/>
        </w:rPr>
        <w:t>Art. 12 As dotações para pagamento de Pessoal e Encargos Sociais da Administração direta, bem como os referentes aos servidores colocados a disposição de outros órgãos e entidades, serão movimentados pelos setores competentes de cada órgão da administração do qual estiver lotado, para atender as necessidades administrativas.</w:t>
      </w:r>
    </w:p>
    <w:p w:rsidR="009F68C7" w:rsidRPr="00A557F5" w:rsidRDefault="009F68C7" w:rsidP="009F68C7">
      <w:pPr>
        <w:pStyle w:val="Corpodetexto"/>
        <w:spacing w:line="360" w:lineRule="auto"/>
        <w:jc w:val="center"/>
        <w:rPr>
          <w:rFonts w:asciiTheme="minorHAnsi" w:hAnsiTheme="minorHAnsi" w:cstheme="minorHAnsi"/>
          <w:bCs/>
          <w:sz w:val="22"/>
          <w:szCs w:val="22"/>
        </w:rPr>
      </w:pPr>
    </w:p>
    <w:p w:rsidR="009F68C7" w:rsidRPr="009F68C7" w:rsidRDefault="009F68C7" w:rsidP="009F68C7">
      <w:pPr>
        <w:pStyle w:val="Corpodetexto"/>
        <w:jc w:val="center"/>
        <w:rPr>
          <w:rFonts w:asciiTheme="minorHAnsi" w:hAnsiTheme="minorHAnsi" w:cstheme="minorHAnsi"/>
          <w:sz w:val="22"/>
          <w:szCs w:val="22"/>
        </w:rPr>
      </w:pPr>
      <w:r w:rsidRPr="009F68C7">
        <w:rPr>
          <w:rFonts w:asciiTheme="minorHAnsi" w:hAnsiTheme="minorHAnsi" w:cstheme="minorHAnsi"/>
          <w:sz w:val="22"/>
          <w:szCs w:val="22"/>
        </w:rPr>
        <w:t>CAPÍTULO III</w:t>
      </w:r>
    </w:p>
    <w:p w:rsidR="009F68C7" w:rsidRPr="009F68C7" w:rsidRDefault="009F68C7" w:rsidP="009F68C7">
      <w:pPr>
        <w:pStyle w:val="Corpodetexto"/>
        <w:jc w:val="center"/>
        <w:rPr>
          <w:rFonts w:asciiTheme="minorHAnsi" w:hAnsiTheme="minorHAnsi" w:cstheme="minorHAnsi"/>
          <w:sz w:val="22"/>
          <w:szCs w:val="22"/>
        </w:rPr>
      </w:pPr>
      <w:r w:rsidRPr="009F68C7">
        <w:rPr>
          <w:rFonts w:asciiTheme="minorHAnsi" w:hAnsiTheme="minorHAnsi" w:cstheme="minorHAnsi"/>
          <w:sz w:val="22"/>
          <w:szCs w:val="22"/>
        </w:rPr>
        <w:t>DA AUTORIZAÇÃO PARA CONTRATAÇÃO DE OPERAÇÕES DE CRÉDITO</w:t>
      </w:r>
    </w:p>
    <w:p w:rsidR="009F68C7" w:rsidRPr="009F68C7" w:rsidRDefault="009F68C7" w:rsidP="009F68C7">
      <w:pPr>
        <w:pStyle w:val="Corpodetexto"/>
        <w:ind w:firstLine="709"/>
        <w:jc w:val="center"/>
        <w:rPr>
          <w:rFonts w:asciiTheme="minorHAnsi" w:hAnsiTheme="minorHAnsi" w:cstheme="minorHAnsi"/>
          <w:sz w:val="22"/>
          <w:szCs w:val="22"/>
        </w:rPr>
      </w:pPr>
    </w:p>
    <w:p w:rsidR="009F68C7" w:rsidRPr="00914BFA" w:rsidRDefault="009F68C7" w:rsidP="009F68C7">
      <w:pPr>
        <w:pStyle w:val="Corpodetexto"/>
        <w:ind w:firstLine="709"/>
        <w:rPr>
          <w:rFonts w:asciiTheme="minorHAnsi" w:hAnsiTheme="minorHAnsi" w:cstheme="minorHAnsi"/>
          <w:bCs/>
          <w:sz w:val="22"/>
          <w:szCs w:val="22"/>
        </w:rPr>
      </w:pPr>
      <w:r w:rsidRPr="00914BFA">
        <w:rPr>
          <w:rFonts w:asciiTheme="minorHAnsi" w:hAnsiTheme="minorHAnsi" w:cstheme="minorHAnsi"/>
          <w:bCs/>
          <w:sz w:val="22"/>
          <w:szCs w:val="22"/>
        </w:rPr>
        <w:t>Art. 13 Fica o Poder Executivo autorizado a realizar operações de crédito por antecipação da receita, com finalidade de manter o equilíbrio orçamentário-financeiro do município, até o limite previsto no inciso III do art. 167 da Constituição da República Federativa do Brasil de 1988 e observado o disposto no art. 38, da Lei Complementar nº 101, de 04 de maio de 2000 (Lei de Responsabilidade Fiscal), podendo oferecer, em garantia, parcelas de Recursos do Tesouro Municipal.</w:t>
      </w:r>
    </w:p>
    <w:p w:rsidR="009F68C7" w:rsidRPr="009F68C7" w:rsidRDefault="009F68C7" w:rsidP="009F68C7">
      <w:pPr>
        <w:pStyle w:val="Ttulo1"/>
        <w:rPr>
          <w:rFonts w:asciiTheme="minorHAnsi" w:hAnsiTheme="minorHAnsi" w:cstheme="minorHAnsi"/>
          <w:sz w:val="22"/>
          <w:szCs w:val="22"/>
        </w:rPr>
      </w:pPr>
    </w:p>
    <w:p w:rsidR="009F68C7" w:rsidRPr="009F68C7" w:rsidRDefault="009F68C7" w:rsidP="009F68C7">
      <w:pPr>
        <w:pStyle w:val="Ttulo1"/>
        <w:rPr>
          <w:rFonts w:asciiTheme="minorHAnsi" w:hAnsiTheme="minorHAnsi" w:cstheme="minorHAnsi"/>
          <w:b w:val="0"/>
          <w:sz w:val="22"/>
          <w:szCs w:val="22"/>
        </w:rPr>
      </w:pPr>
      <w:r w:rsidRPr="009F68C7">
        <w:rPr>
          <w:rFonts w:asciiTheme="minorHAnsi" w:hAnsiTheme="minorHAnsi" w:cstheme="minorHAnsi"/>
          <w:b w:val="0"/>
          <w:sz w:val="22"/>
          <w:szCs w:val="22"/>
        </w:rPr>
        <w:t>CAPÍTULO IV</w:t>
      </w:r>
    </w:p>
    <w:p w:rsidR="009F68C7" w:rsidRPr="009F68C7" w:rsidRDefault="009F68C7" w:rsidP="009F68C7">
      <w:pPr>
        <w:pStyle w:val="Ttulo1"/>
        <w:rPr>
          <w:rFonts w:asciiTheme="minorHAnsi" w:hAnsiTheme="minorHAnsi" w:cstheme="minorHAnsi"/>
          <w:b w:val="0"/>
          <w:sz w:val="22"/>
          <w:szCs w:val="22"/>
        </w:rPr>
      </w:pPr>
      <w:r w:rsidRPr="009F68C7">
        <w:rPr>
          <w:rFonts w:asciiTheme="minorHAnsi" w:hAnsiTheme="minorHAnsi" w:cstheme="minorHAnsi"/>
          <w:b w:val="0"/>
          <w:sz w:val="22"/>
          <w:szCs w:val="22"/>
        </w:rPr>
        <w:t>DAS DISPOSIÇÕES FINAIS</w:t>
      </w:r>
    </w:p>
    <w:p w:rsidR="009F68C7" w:rsidRPr="009F68C7" w:rsidRDefault="009F68C7" w:rsidP="009F68C7">
      <w:pPr>
        <w:rPr>
          <w:rFonts w:asciiTheme="minorHAnsi" w:hAnsiTheme="minorHAnsi" w:cstheme="minorHAnsi"/>
          <w:sz w:val="22"/>
          <w:szCs w:val="22"/>
        </w:rPr>
      </w:pPr>
    </w:p>
    <w:p w:rsidR="009F68C7" w:rsidRPr="009F68C7" w:rsidRDefault="009F68C7" w:rsidP="009F68C7">
      <w:pPr>
        <w:ind w:firstLine="709"/>
        <w:jc w:val="both"/>
        <w:rPr>
          <w:rFonts w:asciiTheme="minorHAnsi" w:hAnsiTheme="minorHAnsi" w:cstheme="minorHAnsi"/>
          <w:sz w:val="22"/>
          <w:szCs w:val="22"/>
        </w:rPr>
      </w:pPr>
      <w:r w:rsidRPr="009F68C7">
        <w:rPr>
          <w:rFonts w:asciiTheme="minorHAnsi" w:hAnsiTheme="minorHAnsi" w:cstheme="minorHAnsi"/>
          <w:sz w:val="22"/>
          <w:szCs w:val="22"/>
        </w:rPr>
        <w:t>Art. 14 Fica o Poder Executivo autorizado a contrair financiamentos com agências nacionais e internacionais oficiais de crédito, para aplicação em investimentos fixados nesta Lei, bem como a oferecer as contra garantias necessárias à obtenção de garantias do Tesouro Nacional para a realização desses financiamentos.</w:t>
      </w:r>
    </w:p>
    <w:p w:rsidR="009F68C7" w:rsidRPr="009F68C7" w:rsidRDefault="009F68C7" w:rsidP="009F68C7">
      <w:pPr>
        <w:ind w:firstLine="709"/>
        <w:jc w:val="both"/>
        <w:rPr>
          <w:rFonts w:asciiTheme="minorHAnsi" w:hAnsiTheme="minorHAnsi" w:cstheme="minorHAnsi"/>
          <w:sz w:val="22"/>
          <w:szCs w:val="22"/>
        </w:rPr>
      </w:pPr>
    </w:p>
    <w:p w:rsidR="009F68C7" w:rsidRPr="009F68C7" w:rsidRDefault="009F68C7" w:rsidP="009F68C7">
      <w:pPr>
        <w:ind w:firstLine="709"/>
        <w:jc w:val="both"/>
        <w:rPr>
          <w:rFonts w:asciiTheme="minorHAnsi" w:hAnsiTheme="minorHAnsi" w:cstheme="minorHAnsi"/>
          <w:sz w:val="22"/>
          <w:szCs w:val="22"/>
        </w:rPr>
      </w:pPr>
      <w:r w:rsidRPr="009F68C7">
        <w:rPr>
          <w:rFonts w:asciiTheme="minorHAnsi" w:hAnsiTheme="minorHAnsi" w:cstheme="minorHAnsi"/>
          <w:sz w:val="22"/>
          <w:szCs w:val="22"/>
        </w:rPr>
        <w:t>Art. 15 O Chefe do Poder Executivo poderá adotar parâmetros para a utilização das dotações, de forma a compatibilizar as despesas à efetiva realização das receitas, para garantir as metas de resultado primário, conforme a Lei de Diretrizes Orçamentárias-LDO – Lei 772/2019.</w:t>
      </w:r>
    </w:p>
    <w:p w:rsidR="009F68C7" w:rsidRPr="009F68C7" w:rsidRDefault="009F68C7" w:rsidP="009F68C7">
      <w:pPr>
        <w:ind w:firstLine="709"/>
        <w:jc w:val="both"/>
        <w:rPr>
          <w:rFonts w:asciiTheme="minorHAnsi" w:hAnsiTheme="minorHAnsi" w:cstheme="minorHAnsi"/>
          <w:sz w:val="22"/>
          <w:szCs w:val="22"/>
        </w:rPr>
      </w:pPr>
    </w:p>
    <w:p w:rsidR="009F68C7" w:rsidRPr="009F68C7" w:rsidRDefault="009F68C7" w:rsidP="009F68C7">
      <w:pPr>
        <w:ind w:firstLine="709"/>
        <w:jc w:val="both"/>
        <w:rPr>
          <w:rFonts w:asciiTheme="minorHAnsi" w:hAnsiTheme="minorHAnsi" w:cstheme="minorHAnsi"/>
          <w:sz w:val="22"/>
          <w:szCs w:val="22"/>
        </w:rPr>
      </w:pPr>
      <w:r w:rsidRPr="009F68C7">
        <w:rPr>
          <w:rFonts w:asciiTheme="minorHAnsi" w:hAnsiTheme="minorHAnsi" w:cstheme="minorHAnsi"/>
          <w:sz w:val="22"/>
          <w:szCs w:val="22"/>
        </w:rPr>
        <w:t>Art. 16 Ficam incorporados ao Plano Plurianual 2018-2021, as alterações dos títulos descritores dos Programas e as novas Ações Orçamentárias criados nesta Lei, em conformidade com o disposto na LDO 2019 e PPA 2018-2021.</w:t>
      </w:r>
    </w:p>
    <w:p w:rsidR="009F68C7" w:rsidRPr="009F68C7" w:rsidRDefault="009F68C7" w:rsidP="009F68C7">
      <w:pPr>
        <w:ind w:firstLine="709"/>
        <w:jc w:val="both"/>
        <w:rPr>
          <w:rFonts w:asciiTheme="minorHAnsi" w:hAnsiTheme="minorHAnsi" w:cstheme="minorHAnsi"/>
          <w:sz w:val="22"/>
          <w:szCs w:val="22"/>
        </w:rPr>
      </w:pPr>
    </w:p>
    <w:p w:rsidR="009F68C7" w:rsidRPr="009F68C7" w:rsidRDefault="009F68C7" w:rsidP="009F68C7">
      <w:pPr>
        <w:ind w:firstLine="709"/>
        <w:jc w:val="both"/>
        <w:rPr>
          <w:rFonts w:asciiTheme="minorHAnsi" w:hAnsiTheme="minorHAnsi" w:cstheme="minorHAnsi"/>
          <w:sz w:val="22"/>
          <w:szCs w:val="22"/>
        </w:rPr>
      </w:pPr>
      <w:r w:rsidRPr="009F68C7">
        <w:rPr>
          <w:rFonts w:asciiTheme="minorHAnsi" w:hAnsiTheme="minorHAnsi" w:cstheme="minorHAnsi"/>
          <w:sz w:val="22"/>
          <w:szCs w:val="22"/>
        </w:rPr>
        <w:t>Art. 17. Integram essa Lei os seguintes Anexos:</w:t>
      </w:r>
    </w:p>
    <w:p w:rsidR="009F68C7" w:rsidRPr="009F68C7" w:rsidRDefault="009F68C7" w:rsidP="009F68C7">
      <w:pPr>
        <w:ind w:left="1418" w:firstLine="709"/>
        <w:jc w:val="both"/>
        <w:rPr>
          <w:rFonts w:asciiTheme="minorHAnsi" w:hAnsiTheme="minorHAnsi" w:cstheme="minorHAnsi"/>
          <w:sz w:val="22"/>
          <w:szCs w:val="22"/>
        </w:rPr>
      </w:pPr>
      <w:r w:rsidRPr="009F68C7">
        <w:rPr>
          <w:rFonts w:asciiTheme="minorHAnsi" w:hAnsiTheme="minorHAnsi" w:cstheme="minorHAnsi"/>
          <w:sz w:val="22"/>
          <w:szCs w:val="22"/>
        </w:rPr>
        <w:t>I. Relação de receita Orçamentária;</w:t>
      </w:r>
    </w:p>
    <w:p w:rsidR="009F68C7" w:rsidRPr="009F68C7" w:rsidRDefault="009F68C7" w:rsidP="009F68C7">
      <w:pPr>
        <w:ind w:firstLine="2127"/>
        <w:jc w:val="both"/>
        <w:rPr>
          <w:rFonts w:asciiTheme="minorHAnsi" w:hAnsiTheme="minorHAnsi" w:cstheme="minorHAnsi"/>
          <w:sz w:val="22"/>
          <w:szCs w:val="22"/>
        </w:rPr>
      </w:pPr>
      <w:r w:rsidRPr="009F68C7">
        <w:rPr>
          <w:rFonts w:asciiTheme="minorHAnsi" w:hAnsiTheme="minorHAnsi" w:cstheme="minorHAnsi"/>
          <w:sz w:val="22"/>
          <w:szCs w:val="22"/>
        </w:rPr>
        <w:t>II. Orçamento Fiscal e da Seguridade Social - Programação a cargo dos Órgãos, na forma do anexo IX da Lei 4.320/1964;</w:t>
      </w:r>
    </w:p>
    <w:p w:rsidR="009F68C7" w:rsidRPr="009F68C7" w:rsidRDefault="009F68C7" w:rsidP="009F68C7">
      <w:pPr>
        <w:ind w:left="1418" w:firstLine="709"/>
        <w:jc w:val="both"/>
        <w:rPr>
          <w:rFonts w:asciiTheme="minorHAnsi" w:hAnsiTheme="minorHAnsi" w:cstheme="minorHAnsi"/>
          <w:sz w:val="22"/>
          <w:szCs w:val="22"/>
        </w:rPr>
      </w:pPr>
      <w:r w:rsidRPr="009F68C7">
        <w:rPr>
          <w:rFonts w:asciiTheme="minorHAnsi" w:hAnsiTheme="minorHAnsi" w:cstheme="minorHAnsi"/>
          <w:sz w:val="22"/>
          <w:szCs w:val="22"/>
        </w:rPr>
        <w:t>III. Programa de Trabalho, na forma do Anexo VI da Lei 4.320/1964;</w:t>
      </w:r>
    </w:p>
    <w:p w:rsidR="009F68C7" w:rsidRPr="009F68C7" w:rsidRDefault="009F68C7" w:rsidP="009F68C7">
      <w:pPr>
        <w:ind w:firstLine="2127"/>
        <w:jc w:val="both"/>
        <w:rPr>
          <w:rFonts w:asciiTheme="minorHAnsi" w:hAnsiTheme="minorHAnsi" w:cstheme="minorHAnsi"/>
          <w:sz w:val="22"/>
          <w:szCs w:val="22"/>
        </w:rPr>
      </w:pPr>
      <w:r w:rsidRPr="009F68C7">
        <w:rPr>
          <w:rFonts w:asciiTheme="minorHAnsi" w:hAnsiTheme="minorHAnsi" w:cstheme="minorHAnsi"/>
          <w:sz w:val="22"/>
          <w:szCs w:val="22"/>
        </w:rPr>
        <w:t>IV. Programa de Trabalho de governo na forma do Anexo VII da lei 4.320/1964;</w:t>
      </w:r>
    </w:p>
    <w:p w:rsidR="009F68C7" w:rsidRPr="009F68C7" w:rsidRDefault="009F68C7" w:rsidP="009F68C7">
      <w:pPr>
        <w:ind w:firstLine="2127"/>
        <w:jc w:val="both"/>
        <w:rPr>
          <w:rFonts w:asciiTheme="minorHAnsi" w:hAnsiTheme="minorHAnsi" w:cstheme="minorHAnsi"/>
          <w:sz w:val="22"/>
          <w:szCs w:val="22"/>
        </w:rPr>
      </w:pPr>
      <w:r w:rsidRPr="009F68C7">
        <w:rPr>
          <w:rFonts w:asciiTheme="minorHAnsi" w:hAnsiTheme="minorHAnsi" w:cstheme="minorHAnsi"/>
          <w:sz w:val="22"/>
          <w:szCs w:val="22"/>
        </w:rPr>
        <w:t>V. Demonstrativo da despesa por função, Sub-função e programa conforme anexo VIII da Lei 4.320/1964;</w:t>
      </w:r>
    </w:p>
    <w:p w:rsidR="009F68C7" w:rsidRPr="009F68C7" w:rsidRDefault="009F68C7" w:rsidP="009F68C7">
      <w:pPr>
        <w:ind w:left="1418" w:firstLine="709"/>
        <w:jc w:val="both"/>
        <w:rPr>
          <w:rFonts w:asciiTheme="minorHAnsi" w:hAnsiTheme="minorHAnsi" w:cstheme="minorHAnsi"/>
          <w:sz w:val="22"/>
          <w:szCs w:val="22"/>
        </w:rPr>
      </w:pPr>
      <w:r w:rsidRPr="009F68C7">
        <w:rPr>
          <w:rFonts w:asciiTheme="minorHAnsi" w:hAnsiTheme="minorHAnsi" w:cstheme="minorHAnsi"/>
          <w:sz w:val="22"/>
          <w:szCs w:val="22"/>
        </w:rPr>
        <w:t>VI. Despesa por fonte de recurso, na forma da Lei 9755/1998.</w:t>
      </w:r>
    </w:p>
    <w:p w:rsidR="009F68C7" w:rsidRPr="009F68C7" w:rsidRDefault="009F68C7" w:rsidP="009F68C7">
      <w:pPr>
        <w:ind w:left="1418" w:firstLine="709"/>
        <w:jc w:val="both"/>
        <w:rPr>
          <w:rFonts w:asciiTheme="minorHAnsi" w:hAnsiTheme="minorHAnsi" w:cstheme="minorHAnsi"/>
          <w:sz w:val="22"/>
          <w:szCs w:val="22"/>
        </w:rPr>
      </w:pPr>
    </w:p>
    <w:p w:rsidR="009F68C7" w:rsidRPr="009F68C7" w:rsidRDefault="009F68C7" w:rsidP="009F68C7">
      <w:pPr>
        <w:ind w:firstLine="709"/>
        <w:jc w:val="both"/>
        <w:rPr>
          <w:rFonts w:asciiTheme="minorHAnsi" w:hAnsiTheme="minorHAnsi" w:cstheme="minorHAnsi"/>
          <w:sz w:val="22"/>
          <w:szCs w:val="22"/>
        </w:rPr>
      </w:pPr>
      <w:r w:rsidRPr="009F68C7">
        <w:rPr>
          <w:rFonts w:asciiTheme="minorHAnsi" w:hAnsiTheme="minorHAnsi" w:cstheme="minorHAnsi"/>
          <w:sz w:val="22"/>
          <w:szCs w:val="22"/>
        </w:rPr>
        <w:t>Art. 18 As transferências das cotas financeiras destinadas à Câmara Municipal estarão disponíveis até o dia 20 (vinte) de cada mês.</w:t>
      </w:r>
    </w:p>
    <w:p w:rsidR="009F68C7" w:rsidRPr="009F68C7" w:rsidRDefault="009F68C7" w:rsidP="009F68C7">
      <w:pPr>
        <w:ind w:firstLine="709"/>
        <w:jc w:val="both"/>
        <w:rPr>
          <w:rFonts w:asciiTheme="minorHAnsi" w:hAnsiTheme="minorHAnsi" w:cstheme="minorHAnsi"/>
          <w:sz w:val="22"/>
          <w:szCs w:val="22"/>
        </w:rPr>
      </w:pPr>
    </w:p>
    <w:p w:rsidR="009F68C7" w:rsidRPr="009F68C7" w:rsidRDefault="009F68C7" w:rsidP="009F68C7">
      <w:pPr>
        <w:ind w:firstLine="709"/>
        <w:jc w:val="both"/>
        <w:rPr>
          <w:rFonts w:asciiTheme="minorHAnsi" w:hAnsiTheme="minorHAnsi" w:cstheme="minorHAnsi"/>
          <w:sz w:val="22"/>
          <w:szCs w:val="22"/>
        </w:rPr>
      </w:pPr>
      <w:r w:rsidRPr="009F68C7">
        <w:rPr>
          <w:rFonts w:asciiTheme="minorHAnsi" w:hAnsiTheme="minorHAnsi" w:cstheme="minorHAnsi"/>
          <w:sz w:val="22"/>
          <w:szCs w:val="22"/>
        </w:rPr>
        <w:t>Art. 19.  Ficam os Poderes Municipais e suas Entidades Vinculadas autorizados a executar as dotações consignadas na proposta orçamentária encaminhada à Câmara Municipal, até o limite mensal de 1/12 (um inteiro e doze avos), caso o Projeto de Lei não seja aprovado até o dia 31 de dezembro de 2019.</w:t>
      </w:r>
    </w:p>
    <w:p w:rsidR="009F68C7" w:rsidRPr="009F68C7" w:rsidRDefault="009F68C7" w:rsidP="009F68C7">
      <w:pPr>
        <w:pStyle w:val="Corpodetexto"/>
        <w:rPr>
          <w:rFonts w:asciiTheme="minorHAnsi" w:hAnsiTheme="minorHAnsi" w:cstheme="minorHAnsi"/>
          <w:b/>
          <w:sz w:val="22"/>
          <w:szCs w:val="22"/>
        </w:rPr>
      </w:pPr>
    </w:p>
    <w:p w:rsidR="009F68C7" w:rsidRPr="00914BFA" w:rsidRDefault="009F68C7" w:rsidP="009F68C7">
      <w:pPr>
        <w:pStyle w:val="Corpodetexto"/>
        <w:ind w:firstLine="709"/>
        <w:rPr>
          <w:rFonts w:asciiTheme="minorHAnsi" w:hAnsiTheme="minorHAnsi" w:cstheme="minorHAnsi"/>
          <w:bCs/>
          <w:sz w:val="22"/>
          <w:szCs w:val="22"/>
        </w:rPr>
      </w:pPr>
      <w:r w:rsidRPr="00914BFA">
        <w:rPr>
          <w:rFonts w:asciiTheme="minorHAnsi" w:hAnsiTheme="minorHAnsi" w:cstheme="minorHAnsi"/>
          <w:bCs/>
          <w:sz w:val="22"/>
          <w:szCs w:val="22"/>
        </w:rPr>
        <w:t>Art. 20 Esta Lei entra em vigor para os efeitos legais em 1º de janeiro de 2020.</w:t>
      </w:r>
    </w:p>
    <w:p w:rsidR="009F68C7" w:rsidRPr="009F68C7" w:rsidRDefault="009F68C7" w:rsidP="009F68C7">
      <w:pPr>
        <w:pStyle w:val="Corpodetexto"/>
        <w:rPr>
          <w:rFonts w:asciiTheme="minorHAnsi" w:hAnsiTheme="minorHAnsi" w:cstheme="minorHAnsi"/>
          <w:b/>
          <w:sz w:val="22"/>
          <w:szCs w:val="22"/>
        </w:rPr>
      </w:pPr>
    </w:p>
    <w:p w:rsidR="009F68C7" w:rsidRPr="009F68C7" w:rsidRDefault="009F68C7" w:rsidP="009F68C7">
      <w:pPr>
        <w:pStyle w:val="NormalWeb"/>
        <w:ind w:left="4536"/>
        <w:jc w:val="both"/>
        <w:rPr>
          <w:rFonts w:asciiTheme="minorHAnsi" w:hAnsiTheme="minorHAnsi" w:cstheme="minorHAnsi"/>
          <w:sz w:val="22"/>
          <w:szCs w:val="22"/>
        </w:rPr>
      </w:pPr>
      <w:r w:rsidRPr="009F68C7">
        <w:rPr>
          <w:rFonts w:asciiTheme="minorHAnsi" w:hAnsiTheme="minorHAnsi" w:cstheme="minorHAnsi"/>
          <w:sz w:val="22"/>
          <w:szCs w:val="22"/>
        </w:rPr>
        <w:t xml:space="preserve">Paco Municipal, Gabinete do Prefeito do Município de São Felipe D´Oeste-RO, aos </w:t>
      </w:r>
      <w:r w:rsidRPr="009F68C7">
        <w:rPr>
          <w:rFonts w:asciiTheme="minorHAnsi" w:hAnsiTheme="minorHAnsi" w:cstheme="minorHAnsi"/>
          <w:sz w:val="22"/>
          <w:szCs w:val="22"/>
        </w:rPr>
        <w:t>Vinte e Seis</w:t>
      </w:r>
      <w:r w:rsidRPr="009F68C7">
        <w:rPr>
          <w:rFonts w:asciiTheme="minorHAnsi" w:hAnsiTheme="minorHAnsi" w:cstheme="minorHAnsi"/>
          <w:sz w:val="22"/>
          <w:szCs w:val="22"/>
        </w:rPr>
        <w:t xml:space="preserve"> Dias do Mês de </w:t>
      </w:r>
      <w:r w:rsidRPr="009F68C7">
        <w:rPr>
          <w:rFonts w:asciiTheme="minorHAnsi" w:hAnsiTheme="minorHAnsi" w:cstheme="minorHAnsi"/>
          <w:sz w:val="22"/>
          <w:szCs w:val="22"/>
        </w:rPr>
        <w:t xml:space="preserve">Novembro </w:t>
      </w:r>
      <w:r w:rsidRPr="009F68C7">
        <w:rPr>
          <w:rFonts w:asciiTheme="minorHAnsi" w:hAnsiTheme="minorHAnsi" w:cstheme="minorHAnsi"/>
          <w:sz w:val="22"/>
          <w:szCs w:val="22"/>
        </w:rPr>
        <w:t>do Ano de Dois Mil e Dezenove.</w:t>
      </w:r>
    </w:p>
    <w:p w:rsidR="009F68C7" w:rsidRPr="009F68C7" w:rsidRDefault="009F68C7" w:rsidP="009F68C7">
      <w:pPr>
        <w:jc w:val="center"/>
        <w:rPr>
          <w:rFonts w:asciiTheme="minorHAnsi" w:hAnsiTheme="minorHAnsi" w:cstheme="minorHAnsi"/>
          <w:sz w:val="22"/>
          <w:szCs w:val="22"/>
        </w:rPr>
      </w:pPr>
    </w:p>
    <w:p w:rsidR="009F68C7" w:rsidRPr="009F68C7" w:rsidRDefault="009F68C7" w:rsidP="009F68C7">
      <w:pPr>
        <w:jc w:val="center"/>
        <w:rPr>
          <w:rFonts w:asciiTheme="minorHAnsi" w:hAnsiTheme="minorHAnsi" w:cstheme="minorHAnsi"/>
          <w:sz w:val="22"/>
          <w:szCs w:val="22"/>
        </w:rPr>
      </w:pPr>
    </w:p>
    <w:p w:rsidR="009F68C7" w:rsidRPr="009F68C7" w:rsidRDefault="009F68C7" w:rsidP="009F68C7">
      <w:pPr>
        <w:jc w:val="center"/>
        <w:rPr>
          <w:rFonts w:asciiTheme="minorHAnsi" w:hAnsiTheme="minorHAnsi" w:cstheme="minorHAnsi"/>
          <w:b/>
          <w:sz w:val="22"/>
          <w:szCs w:val="22"/>
        </w:rPr>
      </w:pPr>
      <w:r w:rsidRPr="009F68C7">
        <w:rPr>
          <w:rFonts w:asciiTheme="minorHAnsi" w:hAnsiTheme="minorHAnsi" w:cstheme="minorHAnsi"/>
          <w:b/>
          <w:sz w:val="22"/>
          <w:szCs w:val="22"/>
        </w:rPr>
        <w:t>Marcicrênio da Silva Ferreira</w:t>
      </w:r>
    </w:p>
    <w:p w:rsidR="009F68C7" w:rsidRPr="009F68C7" w:rsidRDefault="009F68C7" w:rsidP="009F68C7">
      <w:pPr>
        <w:jc w:val="center"/>
        <w:rPr>
          <w:rFonts w:asciiTheme="minorHAnsi" w:hAnsiTheme="minorHAnsi" w:cstheme="minorHAnsi"/>
          <w:sz w:val="22"/>
          <w:szCs w:val="22"/>
        </w:rPr>
      </w:pPr>
      <w:r w:rsidRPr="009F68C7">
        <w:rPr>
          <w:rFonts w:asciiTheme="minorHAnsi" w:hAnsiTheme="minorHAnsi" w:cstheme="minorHAnsi"/>
          <w:sz w:val="22"/>
          <w:szCs w:val="22"/>
        </w:rPr>
        <w:t>Prefeito Municipal</w:t>
      </w:r>
      <w:r w:rsidR="005B4501">
        <w:rPr>
          <w:rFonts w:asciiTheme="minorHAnsi" w:hAnsiTheme="minorHAnsi" w:cstheme="minorHAnsi"/>
          <w:sz w:val="22"/>
          <w:szCs w:val="22"/>
        </w:rPr>
        <w:t xml:space="preserve"> de </w:t>
      </w:r>
      <w:r w:rsidRPr="009F68C7">
        <w:rPr>
          <w:rFonts w:asciiTheme="minorHAnsi" w:hAnsiTheme="minorHAnsi" w:cstheme="minorHAnsi"/>
          <w:sz w:val="22"/>
          <w:szCs w:val="22"/>
        </w:rPr>
        <w:t>São Felipe D’Oeste-RO</w:t>
      </w:r>
    </w:p>
    <w:bookmarkEnd w:id="4"/>
    <w:sectPr w:rsidR="009F68C7" w:rsidRPr="009F68C7" w:rsidSect="006212B9">
      <w:headerReference w:type="default" r:id="rId7"/>
      <w:footerReference w:type="default" r:id="rId8"/>
      <w:pgSz w:w="11907" w:h="16840" w:code="9"/>
      <w:pgMar w:top="851" w:right="1134" w:bottom="851"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DE8" w:rsidRDefault="00EE3DE8" w:rsidP="00ED36EA">
      <w:r>
        <w:separator/>
      </w:r>
    </w:p>
  </w:endnote>
  <w:endnote w:type="continuationSeparator" w:id="0">
    <w:p w:rsidR="00EE3DE8" w:rsidRDefault="00EE3DE8" w:rsidP="00ED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pPr>
      <w:pStyle w:val="Rodap"/>
      <w:jc w:val="right"/>
    </w:pPr>
    <w:r>
      <w:t xml:space="preserve">Página </w:t>
    </w:r>
    <w:r>
      <w:rPr>
        <w:b/>
        <w:bCs/>
      </w:rPr>
      <w:fldChar w:fldCharType="begin"/>
    </w:r>
    <w:r>
      <w:rPr>
        <w:b/>
        <w:bCs/>
      </w:rPr>
      <w:instrText>PAGE</w:instrText>
    </w:r>
    <w:r>
      <w:rPr>
        <w:b/>
        <w:bCs/>
      </w:rPr>
      <w:fldChar w:fldCharType="separate"/>
    </w:r>
    <w:r w:rsidR="005A2085">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5A2085">
      <w:rPr>
        <w:b/>
        <w:bCs/>
        <w:noProof/>
      </w:rPr>
      <w:t>1</w:t>
    </w:r>
    <w:r>
      <w:rPr>
        <w:b/>
        <w:bCs/>
      </w:rPr>
      <w:fldChar w:fldCharType="end"/>
    </w:r>
  </w:p>
  <w:p w:rsidR="00EB303C" w:rsidRDefault="00EB303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DE8" w:rsidRDefault="00EE3DE8" w:rsidP="00ED36EA">
      <w:r>
        <w:separator/>
      </w:r>
    </w:p>
  </w:footnote>
  <w:footnote w:type="continuationSeparator" w:id="0">
    <w:p w:rsidR="00EE3DE8" w:rsidRDefault="00EE3DE8" w:rsidP="00ED3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rsidP="00F221E7">
    <w:pPr>
      <w:pStyle w:val="Cabealho"/>
    </w:pPr>
  </w:p>
  <w:p w:rsidR="00EB303C" w:rsidRDefault="00EB303C" w:rsidP="00F221E7">
    <w:pPr>
      <w:pStyle w:val="Cabealho"/>
    </w:pPr>
    <w:r>
      <w:rPr>
        <w:noProof/>
      </w:rPr>
      <mc:AlternateContent>
        <mc:Choice Requires="wpg">
          <w:drawing>
            <wp:anchor distT="0" distB="0" distL="114300" distR="114300" simplePos="0" relativeHeight="251658240" behindDoc="0" locked="0" layoutInCell="1" allowOverlap="1">
              <wp:simplePos x="0" y="0"/>
              <wp:positionH relativeFrom="column">
                <wp:posOffset>-3175</wp:posOffset>
              </wp:positionH>
              <wp:positionV relativeFrom="paragraph">
                <wp:posOffset>62230</wp:posOffset>
              </wp:positionV>
              <wp:extent cx="6108065" cy="924560"/>
              <wp:effectExtent l="0" t="0" r="0" b="8890"/>
              <wp:wrapNone/>
              <wp:docPr id="1"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065" cy="924560"/>
                        <a:chOff x="0" y="0"/>
                        <a:chExt cx="6505575" cy="1050290"/>
                      </a:xfrm>
                    </wpg:grpSpPr>
                    <wpg:grpSp>
                      <wpg:cNvPr id="5" name="Grupo 5"/>
                      <wpg:cNvGrpSpPr>
                        <a:grpSpLocks/>
                      </wpg:cNvGrpSpPr>
                      <wpg:grpSpPr bwMode="auto">
                        <a:xfrm>
                          <a:off x="0" y="19050"/>
                          <a:ext cx="5324475" cy="1031240"/>
                          <a:chOff x="580" y="219"/>
                          <a:chExt cx="8720" cy="1633"/>
                        </a:xfrm>
                      </wpg:grpSpPr>
                      <wps:wsp>
                        <wps:cNvPr id="6" name="Caixa de Texto 2"/>
                        <wps:cNvSpPr txBox="1">
                          <a:spLocks noChangeArrowheads="1"/>
                        </wps:cNvSpPr>
                        <wps:spPr bwMode="auto">
                          <a:xfrm>
                            <a:off x="2417" y="324"/>
                            <a:ext cx="6883" cy="1528"/>
                          </a:xfrm>
                          <a:prstGeom prst="rect">
                            <a:avLst/>
                          </a:prstGeom>
                          <a:solidFill>
                            <a:srgbClr val="FFFFFF"/>
                          </a:solidFill>
                          <a:ln w="9525">
                            <a:solidFill>
                              <a:srgbClr val="FFFFFF"/>
                            </a:solidFill>
                            <a:miter lim="800000"/>
                            <a:headEnd/>
                            <a:tailEnd/>
                          </a:ln>
                        </wps:spPr>
                        <wps:txb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wps:txbx>
                        <wps:bodyPr rot="0" vert="horz" wrap="square" lIns="91440" tIns="45720" rIns="91440" bIns="45720" anchor="t" anchorCtr="0" upright="1">
                          <a:noAutofit/>
                        </wps:bodyPr>
                      </wps:wsp>
                      <pic:pic xmlns:pic="http://schemas.openxmlformats.org/drawingml/2006/picture">
                        <pic:nvPicPr>
                          <pic:cNvPr id="7" name="Picture 8" descr="BRASAO_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0" y="219"/>
                            <a:ext cx="1837" cy="1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8" name="Imagem 8"/>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324475" y="0"/>
                          <a:ext cx="1181100" cy="10001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Grupo 4" o:spid="_x0000_s1026" style="position:absolute;margin-left:-.25pt;margin-top:4.9pt;width:480.95pt;height:72.8pt;z-index:251658240" coordsize="65055,105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">
              <v:group id="Grupo 5" o:spid="_x0000_s1027" style="position:absolute;top:190;width:53244;height:10312" coordorigin="580,219" coordsize="8720,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Caixa de Texto 2" o:spid="_x0000_s1028" type="#_x0000_t202" style="position:absolute;left:2417;top:324;width:6883;height:1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BRASAO_SF" style="position:absolute;left:580;top:219;width:1837;height:1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">
                  <v:imagedata r:id="rId3" o:title="BRASAO_SF"/>
                </v:shape>
              </v:group>
              <v:shape id="Imagem 8" o:spid="_x0000_s1030" type="#_x0000_t75" style="position:absolute;left:53244;width:11811;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">
                <v:imagedata r:id="rId4" o:title=""/>
              </v:shape>
            </v:group>
          </w:pict>
        </mc:Fallback>
      </mc:AlternateContent>
    </w:r>
  </w:p>
  <w:p w:rsidR="00EB303C" w:rsidRDefault="00EB303C" w:rsidP="00F221E7">
    <w:pPr>
      <w:pStyle w:val="Cabealho"/>
    </w:pPr>
  </w:p>
  <w:p w:rsidR="00EB303C" w:rsidRDefault="00EB303C" w:rsidP="00F221E7">
    <w:pPr>
      <w:pStyle w:val="Cabealho"/>
    </w:pPr>
  </w:p>
  <w:p w:rsidR="00EB303C" w:rsidRDefault="00EB303C" w:rsidP="00F221E7">
    <w:pPr>
      <w:pStyle w:val="Cabealho"/>
    </w:pPr>
  </w:p>
  <w:p w:rsidR="00EB303C" w:rsidRPr="00F221E7" w:rsidRDefault="00EB303C" w:rsidP="00F221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99C"/>
    <w:multiLevelType w:val="singleLevel"/>
    <w:tmpl w:val="69014D48"/>
    <w:lvl w:ilvl="0">
      <w:start w:val="1"/>
      <w:numFmt w:val="lowerLetter"/>
      <w:lvlText w:val="%1)"/>
      <w:lvlJc w:val="left"/>
      <w:pPr>
        <w:tabs>
          <w:tab w:val="num" w:pos="288"/>
        </w:tabs>
        <w:ind w:firstLine="72"/>
      </w:pPr>
      <w:rPr>
        <w:rFonts w:cs="Times New Roman"/>
        <w:snapToGrid/>
        <w:spacing w:val="3"/>
        <w:sz w:val="25"/>
        <w:szCs w:val="25"/>
      </w:rPr>
    </w:lvl>
  </w:abstractNum>
  <w:abstractNum w:abstractNumId="1" w15:restartNumberingAfterBreak="0">
    <w:nsid w:val="072420AC"/>
    <w:multiLevelType w:val="hybridMultilevel"/>
    <w:tmpl w:val="4D201442"/>
    <w:lvl w:ilvl="0" w:tplc="6DB89846">
      <w:start w:val="5"/>
      <w:numFmt w:val="upperRoman"/>
      <w:lvlText w:val="%1"/>
      <w:lvlJc w:val="left"/>
      <w:pPr>
        <w:ind w:left="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34A798">
      <w:start w:val="1"/>
      <w:numFmt w:val="lowerLetter"/>
      <w:lvlText w:val="%2"/>
      <w:lvlJc w:val="left"/>
      <w:pPr>
        <w:ind w:left="1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2E976C">
      <w:start w:val="1"/>
      <w:numFmt w:val="lowerRoman"/>
      <w:lvlText w:val="%3"/>
      <w:lvlJc w:val="left"/>
      <w:pPr>
        <w:ind w:left="2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AA5C4E">
      <w:start w:val="1"/>
      <w:numFmt w:val="decimal"/>
      <w:lvlText w:val="%4"/>
      <w:lvlJc w:val="left"/>
      <w:pPr>
        <w:ind w:left="3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0EA040">
      <w:start w:val="1"/>
      <w:numFmt w:val="lowerLetter"/>
      <w:lvlText w:val="%5"/>
      <w:lvlJc w:val="left"/>
      <w:pPr>
        <w:ind w:left="3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80DBE4">
      <w:start w:val="1"/>
      <w:numFmt w:val="lowerRoman"/>
      <w:lvlText w:val="%6"/>
      <w:lvlJc w:val="left"/>
      <w:pPr>
        <w:ind w:left="4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281F54">
      <w:start w:val="1"/>
      <w:numFmt w:val="decimal"/>
      <w:lvlText w:val="%7"/>
      <w:lvlJc w:val="left"/>
      <w:pPr>
        <w:ind w:left="5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30BDE6">
      <w:start w:val="1"/>
      <w:numFmt w:val="lowerLetter"/>
      <w:lvlText w:val="%8"/>
      <w:lvlJc w:val="left"/>
      <w:pPr>
        <w:ind w:left="6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5A7A7E">
      <w:start w:val="1"/>
      <w:numFmt w:val="lowerRoman"/>
      <w:lvlText w:val="%9"/>
      <w:lvlJc w:val="left"/>
      <w:pPr>
        <w:ind w:left="6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587D0F"/>
    <w:multiLevelType w:val="hybridMultilevel"/>
    <w:tmpl w:val="1CBA5844"/>
    <w:lvl w:ilvl="0" w:tplc="FCFAB2A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0B5F6FB7"/>
    <w:multiLevelType w:val="hybridMultilevel"/>
    <w:tmpl w:val="2CB6986C"/>
    <w:lvl w:ilvl="0" w:tplc="7430C36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0E3A7A2E"/>
    <w:multiLevelType w:val="hybridMultilevel"/>
    <w:tmpl w:val="3D009202"/>
    <w:lvl w:ilvl="0" w:tplc="8B3863A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10B638FB"/>
    <w:multiLevelType w:val="hybridMultilevel"/>
    <w:tmpl w:val="AEC0ABF4"/>
    <w:lvl w:ilvl="0" w:tplc="24C05AC4">
      <w:start w:val="1"/>
      <w:numFmt w:val="lowerLetter"/>
      <w:lvlText w:val="%1)"/>
      <w:lvlJc w:val="left"/>
      <w:pPr>
        <w:tabs>
          <w:tab w:val="num" w:pos="1636"/>
        </w:tabs>
        <w:ind w:left="1636" w:hanging="360"/>
      </w:pPr>
      <w:rPr>
        <w:rFonts w:hint="default"/>
        <w:b w:val="0"/>
        <w:u w:val="none"/>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6" w15:restartNumberingAfterBreak="0">
    <w:nsid w:val="1E182B08"/>
    <w:multiLevelType w:val="hybridMultilevel"/>
    <w:tmpl w:val="4ACE4B8A"/>
    <w:lvl w:ilvl="0" w:tplc="04160017">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005"/>
        </w:tabs>
        <w:ind w:left="2005" w:hanging="360"/>
      </w:pPr>
    </w:lvl>
    <w:lvl w:ilvl="2" w:tplc="0416001B" w:tentative="1">
      <w:start w:val="1"/>
      <w:numFmt w:val="lowerRoman"/>
      <w:lvlText w:val="%3."/>
      <w:lvlJc w:val="right"/>
      <w:pPr>
        <w:tabs>
          <w:tab w:val="num" w:pos="2725"/>
        </w:tabs>
        <w:ind w:left="2725" w:hanging="180"/>
      </w:pPr>
    </w:lvl>
    <w:lvl w:ilvl="3" w:tplc="0416000F" w:tentative="1">
      <w:start w:val="1"/>
      <w:numFmt w:val="decimal"/>
      <w:lvlText w:val="%4."/>
      <w:lvlJc w:val="left"/>
      <w:pPr>
        <w:tabs>
          <w:tab w:val="num" w:pos="3445"/>
        </w:tabs>
        <w:ind w:left="3445" w:hanging="360"/>
      </w:pPr>
    </w:lvl>
    <w:lvl w:ilvl="4" w:tplc="04160019" w:tentative="1">
      <w:start w:val="1"/>
      <w:numFmt w:val="lowerLetter"/>
      <w:lvlText w:val="%5."/>
      <w:lvlJc w:val="left"/>
      <w:pPr>
        <w:tabs>
          <w:tab w:val="num" w:pos="4165"/>
        </w:tabs>
        <w:ind w:left="4165" w:hanging="360"/>
      </w:pPr>
    </w:lvl>
    <w:lvl w:ilvl="5" w:tplc="0416001B" w:tentative="1">
      <w:start w:val="1"/>
      <w:numFmt w:val="lowerRoman"/>
      <w:lvlText w:val="%6."/>
      <w:lvlJc w:val="right"/>
      <w:pPr>
        <w:tabs>
          <w:tab w:val="num" w:pos="4885"/>
        </w:tabs>
        <w:ind w:left="4885" w:hanging="180"/>
      </w:pPr>
    </w:lvl>
    <w:lvl w:ilvl="6" w:tplc="0416000F" w:tentative="1">
      <w:start w:val="1"/>
      <w:numFmt w:val="decimal"/>
      <w:lvlText w:val="%7."/>
      <w:lvlJc w:val="left"/>
      <w:pPr>
        <w:tabs>
          <w:tab w:val="num" w:pos="5605"/>
        </w:tabs>
        <w:ind w:left="5605" w:hanging="360"/>
      </w:pPr>
    </w:lvl>
    <w:lvl w:ilvl="7" w:tplc="04160019" w:tentative="1">
      <w:start w:val="1"/>
      <w:numFmt w:val="lowerLetter"/>
      <w:lvlText w:val="%8."/>
      <w:lvlJc w:val="left"/>
      <w:pPr>
        <w:tabs>
          <w:tab w:val="num" w:pos="6325"/>
        </w:tabs>
        <w:ind w:left="6325" w:hanging="360"/>
      </w:pPr>
    </w:lvl>
    <w:lvl w:ilvl="8" w:tplc="0416001B" w:tentative="1">
      <w:start w:val="1"/>
      <w:numFmt w:val="lowerRoman"/>
      <w:lvlText w:val="%9."/>
      <w:lvlJc w:val="right"/>
      <w:pPr>
        <w:tabs>
          <w:tab w:val="num" w:pos="7045"/>
        </w:tabs>
        <w:ind w:left="7045" w:hanging="180"/>
      </w:pPr>
    </w:lvl>
  </w:abstractNum>
  <w:abstractNum w:abstractNumId="7" w15:restartNumberingAfterBreak="0">
    <w:nsid w:val="23DF6A94"/>
    <w:multiLevelType w:val="hybridMultilevel"/>
    <w:tmpl w:val="DC6253BE"/>
    <w:lvl w:ilvl="0" w:tplc="04160019">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8" w15:restartNumberingAfterBreak="0">
    <w:nsid w:val="25F85E2E"/>
    <w:multiLevelType w:val="hybridMultilevel"/>
    <w:tmpl w:val="C14032D2"/>
    <w:lvl w:ilvl="0" w:tplc="F64A04D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26BB1765"/>
    <w:multiLevelType w:val="hybridMultilevel"/>
    <w:tmpl w:val="60868B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F0E586C"/>
    <w:multiLevelType w:val="hybridMultilevel"/>
    <w:tmpl w:val="C9344FAE"/>
    <w:lvl w:ilvl="0" w:tplc="D8B2ADC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39430645"/>
    <w:multiLevelType w:val="hybridMultilevel"/>
    <w:tmpl w:val="7652C0E0"/>
    <w:lvl w:ilvl="0" w:tplc="CD4A3D68">
      <w:start w:val="1"/>
      <w:numFmt w:val="lowerLetter"/>
      <w:lvlText w:val="%1)"/>
      <w:lvlJc w:val="left"/>
      <w:pPr>
        <w:ind w:left="742"/>
      </w:pPr>
      <w:rPr>
        <w:rFonts w:asciiTheme="minorHAnsi" w:eastAsia="Times New Roman" w:hAnsiTheme="minorHAnsi" w:cstheme="minorHAnsi"/>
        <w:b w:val="0"/>
        <w:i w:val="0"/>
        <w:strike w:val="0"/>
        <w:dstrike w:val="0"/>
        <w:color w:val="000000"/>
        <w:sz w:val="20"/>
        <w:szCs w:val="20"/>
        <w:u w:val="none" w:color="000000"/>
        <w:bdr w:val="none" w:sz="0" w:space="0" w:color="auto"/>
        <w:shd w:val="clear" w:color="auto" w:fill="auto"/>
        <w:vertAlign w:val="baseline"/>
      </w:rPr>
    </w:lvl>
    <w:lvl w:ilvl="1" w:tplc="48B4A066">
      <w:start w:val="1"/>
      <w:numFmt w:val="lowerLetter"/>
      <w:lvlText w:val="%2"/>
      <w:lvlJc w:val="left"/>
      <w:pPr>
        <w:ind w:left="1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6BC18F6">
      <w:start w:val="1"/>
      <w:numFmt w:val="lowerRoman"/>
      <w:lvlText w:val="%3"/>
      <w:lvlJc w:val="left"/>
      <w:pPr>
        <w:ind w:left="2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5661B52">
      <w:start w:val="1"/>
      <w:numFmt w:val="decimal"/>
      <w:lvlText w:val="%4"/>
      <w:lvlJc w:val="left"/>
      <w:pPr>
        <w:ind w:left="3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8E9F10">
      <w:start w:val="1"/>
      <w:numFmt w:val="lowerLetter"/>
      <w:lvlText w:val="%5"/>
      <w:lvlJc w:val="left"/>
      <w:pPr>
        <w:ind w:left="3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73E7C86">
      <w:start w:val="1"/>
      <w:numFmt w:val="lowerRoman"/>
      <w:lvlText w:val="%6"/>
      <w:lvlJc w:val="left"/>
      <w:pPr>
        <w:ind w:left="4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27C4566">
      <w:start w:val="1"/>
      <w:numFmt w:val="decimal"/>
      <w:lvlText w:val="%7"/>
      <w:lvlJc w:val="left"/>
      <w:pPr>
        <w:ind w:left="5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F486B5E">
      <w:start w:val="1"/>
      <w:numFmt w:val="lowerLetter"/>
      <w:lvlText w:val="%8"/>
      <w:lvlJc w:val="left"/>
      <w:pPr>
        <w:ind w:left="61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2B86EDA">
      <w:start w:val="1"/>
      <w:numFmt w:val="lowerRoman"/>
      <w:lvlText w:val="%9"/>
      <w:lvlJc w:val="left"/>
      <w:pPr>
        <w:ind w:left="68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F556C73"/>
    <w:multiLevelType w:val="hybridMultilevel"/>
    <w:tmpl w:val="C860C7D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314FD9"/>
    <w:multiLevelType w:val="hybridMultilevel"/>
    <w:tmpl w:val="F870AB04"/>
    <w:lvl w:ilvl="0" w:tplc="35348BFE">
      <w:start w:val="10"/>
      <w:numFmt w:val="upperRoman"/>
      <w:lvlText w:val="%1"/>
      <w:lvlJc w:val="left"/>
      <w:pPr>
        <w:ind w:left="8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A2C184E">
      <w:start w:val="1"/>
      <w:numFmt w:val="lowerLetter"/>
      <w:lvlText w:val="%2"/>
      <w:lvlJc w:val="left"/>
      <w:pPr>
        <w:ind w:left="19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F2CB566">
      <w:start w:val="1"/>
      <w:numFmt w:val="lowerRoman"/>
      <w:lvlText w:val="%3"/>
      <w:lvlJc w:val="left"/>
      <w:pPr>
        <w:ind w:left="26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FCDEEE">
      <w:start w:val="1"/>
      <w:numFmt w:val="decimal"/>
      <w:lvlText w:val="%4"/>
      <w:lvlJc w:val="left"/>
      <w:pPr>
        <w:ind w:left="33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9ED43C">
      <w:start w:val="1"/>
      <w:numFmt w:val="lowerLetter"/>
      <w:lvlText w:val="%5"/>
      <w:lvlJc w:val="left"/>
      <w:pPr>
        <w:ind w:left="41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4268BB2">
      <w:start w:val="1"/>
      <w:numFmt w:val="lowerRoman"/>
      <w:lvlText w:val="%6"/>
      <w:lvlJc w:val="left"/>
      <w:pPr>
        <w:ind w:left="48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734E81E">
      <w:start w:val="1"/>
      <w:numFmt w:val="decimal"/>
      <w:lvlText w:val="%7"/>
      <w:lvlJc w:val="left"/>
      <w:pPr>
        <w:ind w:left="55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C0A6BC2">
      <w:start w:val="1"/>
      <w:numFmt w:val="lowerLetter"/>
      <w:lvlText w:val="%8"/>
      <w:lvlJc w:val="left"/>
      <w:pPr>
        <w:ind w:left="62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4CEFBE0">
      <w:start w:val="1"/>
      <w:numFmt w:val="lowerRoman"/>
      <w:lvlText w:val="%9"/>
      <w:lvlJc w:val="left"/>
      <w:pPr>
        <w:ind w:left="69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6FF5783"/>
    <w:multiLevelType w:val="hybridMultilevel"/>
    <w:tmpl w:val="4950116A"/>
    <w:lvl w:ilvl="0" w:tplc="A05A4A5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15:restartNumberingAfterBreak="0">
    <w:nsid w:val="488F4DE3"/>
    <w:multiLevelType w:val="hybridMultilevel"/>
    <w:tmpl w:val="77EC1E10"/>
    <w:lvl w:ilvl="0" w:tplc="AA1EBB44">
      <w:start w:val="1"/>
      <w:numFmt w:val="upperRoman"/>
      <w:lvlText w:val="%1"/>
      <w:lvlJc w:val="left"/>
      <w:pPr>
        <w:ind w:left="167"/>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1" w:tplc="B42ECAF6">
      <w:start w:val="1"/>
      <w:numFmt w:val="lowerLetter"/>
      <w:lvlText w:val="%2"/>
      <w:lvlJc w:val="left"/>
      <w:pPr>
        <w:ind w:left="181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2" w:tplc="FBD24234">
      <w:start w:val="1"/>
      <w:numFmt w:val="lowerRoman"/>
      <w:lvlText w:val="%3"/>
      <w:lvlJc w:val="left"/>
      <w:pPr>
        <w:ind w:left="253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3" w:tplc="49E64D16">
      <w:start w:val="1"/>
      <w:numFmt w:val="decimal"/>
      <w:lvlText w:val="%4"/>
      <w:lvlJc w:val="left"/>
      <w:pPr>
        <w:ind w:left="325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4" w:tplc="B1FCA38A">
      <w:start w:val="1"/>
      <w:numFmt w:val="lowerLetter"/>
      <w:lvlText w:val="%5"/>
      <w:lvlJc w:val="left"/>
      <w:pPr>
        <w:ind w:left="397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5" w:tplc="4F68CA0C">
      <w:start w:val="1"/>
      <w:numFmt w:val="lowerRoman"/>
      <w:lvlText w:val="%6"/>
      <w:lvlJc w:val="left"/>
      <w:pPr>
        <w:ind w:left="469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6" w:tplc="D5A00F22">
      <w:start w:val="1"/>
      <w:numFmt w:val="decimal"/>
      <w:lvlText w:val="%7"/>
      <w:lvlJc w:val="left"/>
      <w:pPr>
        <w:ind w:left="541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7" w:tplc="D3BC646E">
      <w:start w:val="1"/>
      <w:numFmt w:val="lowerLetter"/>
      <w:lvlText w:val="%8"/>
      <w:lvlJc w:val="left"/>
      <w:pPr>
        <w:ind w:left="613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8" w:tplc="3E860434">
      <w:start w:val="1"/>
      <w:numFmt w:val="lowerRoman"/>
      <w:lvlText w:val="%9"/>
      <w:lvlJc w:val="left"/>
      <w:pPr>
        <w:ind w:left="685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abstractNum>
  <w:abstractNum w:abstractNumId="16" w15:restartNumberingAfterBreak="0">
    <w:nsid w:val="4B4B3355"/>
    <w:multiLevelType w:val="hybridMultilevel"/>
    <w:tmpl w:val="1012DFC2"/>
    <w:lvl w:ilvl="0" w:tplc="95289A9A">
      <w:start w:val="1"/>
      <w:numFmt w:val="lowerLetter"/>
      <w:lvlText w:val="%1)"/>
      <w:lvlJc w:val="left"/>
      <w:pPr>
        <w:ind w:left="11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F01A3C">
      <w:start w:val="1"/>
      <w:numFmt w:val="lowerLetter"/>
      <w:lvlText w:val="%2"/>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F21BB8">
      <w:start w:val="1"/>
      <w:numFmt w:val="lowerRoman"/>
      <w:lvlText w:val="%3"/>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7A9A26">
      <w:start w:val="1"/>
      <w:numFmt w:val="decimal"/>
      <w:lvlText w:val="%4"/>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9A81D6">
      <w:start w:val="1"/>
      <w:numFmt w:val="lowerLetter"/>
      <w:lvlText w:val="%5"/>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620900">
      <w:start w:val="1"/>
      <w:numFmt w:val="lowerRoman"/>
      <w:lvlText w:val="%6"/>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048626">
      <w:start w:val="1"/>
      <w:numFmt w:val="decimal"/>
      <w:lvlText w:val="%7"/>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BE35B0">
      <w:start w:val="1"/>
      <w:numFmt w:val="lowerLetter"/>
      <w:lvlText w:val="%8"/>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8ABBC6">
      <w:start w:val="1"/>
      <w:numFmt w:val="lowerRoman"/>
      <w:lvlText w:val="%9"/>
      <w:lvlJc w:val="left"/>
      <w:pPr>
        <w:ind w:left="6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B930378"/>
    <w:multiLevelType w:val="hybridMultilevel"/>
    <w:tmpl w:val="F1781D24"/>
    <w:lvl w:ilvl="0" w:tplc="CA9E923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8" w15:restartNumberingAfterBreak="0">
    <w:nsid w:val="4DAA2D64"/>
    <w:multiLevelType w:val="hybridMultilevel"/>
    <w:tmpl w:val="8620E9B0"/>
    <w:lvl w:ilvl="0" w:tplc="6574808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4FAE0522"/>
    <w:multiLevelType w:val="hybridMultilevel"/>
    <w:tmpl w:val="5F105182"/>
    <w:lvl w:ilvl="0" w:tplc="2FB0D69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55444DEA"/>
    <w:multiLevelType w:val="hybridMultilevel"/>
    <w:tmpl w:val="32540A22"/>
    <w:lvl w:ilvl="0" w:tplc="61BE46E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15:restartNumberingAfterBreak="0">
    <w:nsid w:val="634A5E98"/>
    <w:multiLevelType w:val="hybridMultilevel"/>
    <w:tmpl w:val="D88894DC"/>
    <w:lvl w:ilvl="0" w:tplc="AF8AF05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15:restartNumberingAfterBreak="0">
    <w:nsid w:val="69907780"/>
    <w:multiLevelType w:val="hybridMultilevel"/>
    <w:tmpl w:val="7FDC9342"/>
    <w:lvl w:ilvl="0" w:tplc="D8C23F52">
      <w:start w:val="2"/>
      <w:numFmt w:val="upperRoman"/>
      <w:lvlText w:val="%1"/>
      <w:lvlJc w:val="left"/>
      <w:pPr>
        <w:ind w:left="8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C6A232E">
      <w:start w:val="1"/>
      <w:numFmt w:val="lowerLetter"/>
      <w:lvlText w:val="%2"/>
      <w:lvlJc w:val="left"/>
      <w:pPr>
        <w:ind w:left="17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D524166">
      <w:start w:val="1"/>
      <w:numFmt w:val="lowerRoman"/>
      <w:lvlText w:val="%3"/>
      <w:lvlJc w:val="left"/>
      <w:pPr>
        <w:ind w:left="25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3580084">
      <w:start w:val="1"/>
      <w:numFmt w:val="decimal"/>
      <w:lvlText w:val="%4"/>
      <w:lvlJc w:val="left"/>
      <w:pPr>
        <w:ind w:left="32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E4AF030">
      <w:start w:val="1"/>
      <w:numFmt w:val="lowerLetter"/>
      <w:lvlText w:val="%5"/>
      <w:lvlJc w:val="left"/>
      <w:pPr>
        <w:ind w:left="39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332AF0E">
      <w:start w:val="1"/>
      <w:numFmt w:val="lowerRoman"/>
      <w:lvlText w:val="%6"/>
      <w:lvlJc w:val="left"/>
      <w:pPr>
        <w:ind w:left="46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754E4FC">
      <w:start w:val="1"/>
      <w:numFmt w:val="decimal"/>
      <w:lvlText w:val="%7"/>
      <w:lvlJc w:val="left"/>
      <w:pPr>
        <w:ind w:left="53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E9A4EC2">
      <w:start w:val="1"/>
      <w:numFmt w:val="lowerLetter"/>
      <w:lvlText w:val="%8"/>
      <w:lvlJc w:val="left"/>
      <w:pPr>
        <w:ind w:left="61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44A8CEC">
      <w:start w:val="1"/>
      <w:numFmt w:val="lowerRoman"/>
      <w:lvlText w:val="%9"/>
      <w:lvlJc w:val="left"/>
      <w:pPr>
        <w:ind w:left="6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739B542B"/>
    <w:multiLevelType w:val="hybridMultilevel"/>
    <w:tmpl w:val="CEFACAC6"/>
    <w:lvl w:ilvl="0" w:tplc="A044F7E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15:restartNumberingAfterBreak="0">
    <w:nsid w:val="7415129D"/>
    <w:multiLevelType w:val="hybridMultilevel"/>
    <w:tmpl w:val="00C6247A"/>
    <w:lvl w:ilvl="0" w:tplc="7B829D8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15:restartNumberingAfterBreak="0">
    <w:nsid w:val="768C2CEF"/>
    <w:multiLevelType w:val="hybridMultilevel"/>
    <w:tmpl w:val="F6EC5D68"/>
    <w:lvl w:ilvl="0" w:tplc="F8CC2DBE">
      <w:start w:val="1"/>
      <w:numFmt w:val="upperRoman"/>
      <w:lvlText w:val="%1"/>
      <w:lvlJc w:val="left"/>
      <w:pPr>
        <w:ind w:left="167"/>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1" w:tplc="5DA26F2C">
      <w:start w:val="1"/>
      <w:numFmt w:val="lowerLetter"/>
      <w:lvlText w:val="%2"/>
      <w:lvlJc w:val="left"/>
      <w:pPr>
        <w:ind w:left="181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2" w:tplc="7A98B8A6">
      <w:start w:val="1"/>
      <w:numFmt w:val="lowerRoman"/>
      <w:lvlText w:val="%3"/>
      <w:lvlJc w:val="left"/>
      <w:pPr>
        <w:ind w:left="253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3" w:tplc="291A1774">
      <w:start w:val="1"/>
      <w:numFmt w:val="decimal"/>
      <w:lvlText w:val="%4"/>
      <w:lvlJc w:val="left"/>
      <w:pPr>
        <w:ind w:left="325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4" w:tplc="288A8C80">
      <w:start w:val="1"/>
      <w:numFmt w:val="lowerLetter"/>
      <w:lvlText w:val="%5"/>
      <w:lvlJc w:val="left"/>
      <w:pPr>
        <w:ind w:left="397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5" w:tplc="85686FAE">
      <w:start w:val="1"/>
      <w:numFmt w:val="lowerRoman"/>
      <w:lvlText w:val="%6"/>
      <w:lvlJc w:val="left"/>
      <w:pPr>
        <w:ind w:left="469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6" w:tplc="08724364">
      <w:start w:val="1"/>
      <w:numFmt w:val="decimal"/>
      <w:lvlText w:val="%7"/>
      <w:lvlJc w:val="left"/>
      <w:pPr>
        <w:ind w:left="541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7" w:tplc="D67CFEAA">
      <w:start w:val="1"/>
      <w:numFmt w:val="lowerLetter"/>
      <w:lvlText w:val="%8"/>
      <w:lvlJc w:val="left"/>
      <w:pPr>
        <w:ind w:left="613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8" w:tplc="6732807C">
      <w:start w:val="1"/>
      <w:numFmt w:val="lowerRoman"/>
      <w:lvlText w:val="%9"/>
      <w:lvlJc w:val="left"/>
      <w:pPr>
        <w:ind w:left="685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abstractNum>
  <w:num w:numId="1">
    <w:abstractNumId w:val="9"/>
  </w:num>
  <w:num w:numId="2">
    <w:abstractNumId w:val="5"/>
  </w:num>
  <w:num w:numId="3">
    <w:abstractNumId w:val="25"/>
  </w:num>
  <w:num w:numId="4">
    <w:abstractNumId w:val="15"/>
  </w:num>
  <w:num w:numId="5">
    <w:abstractNumId w:val="16"/>
  </w:num>
  <w:num w:numId="6">
    <w:abstractNumId w:val="1"/>
  </w:num>
  <w:num w:numId="7">
    <w:abstractNumId w:val="22"/>
  </w:num>
  <w:num w:numId="8">
    <w:abstractNumId w:val="17"/>
  </w:num>
  <w:num w:numId="9">
    <w:abstractNumId w:val="3"/>
  </w:num>
  <w:num w:numId="10">
    <w:abstractNumId w:val="2"/>
  </w:num>
  <w:num w:numId="11">
    <w:abstractNumId w:val="10"/>
  </w:num>
  <w:num w:numId="12">
    <w:abstractNumId w:val="21"/>
  </w:num>
  <w:num w:numId="13">
    <w:abstractNumId w:val="23"/>
  </w:num>
  <w:num w:numId="14">
    <w:abstractNumId w:val="8"/>
  </w:num>
  <w:num w:numId="15">
    <w:abstractNumId w:val="0"/>
  </w:num>
  <w:num w:numId="16">
    <w:abstractNumId w:val="18"/>
  </w:num>
  <w:num w:numId="17">
    <w:abstractNumId w:val="19"/>
  </w:num>
  <w:num w:numId="18">
    <w:abstractNumId w:val="12"/>
  </w:num>
  <w:num w:numId="19">
    <w:abstractNumId w:val="4"/>
  </w:num>
  <w:num w:numId="20">
    <w:abstractNumId w:val="20"/>
  </w:num>
  <w:num w:numId="21">
    <w:abstractNumId w:val="6"/>
  </w:num>
  <w:num w:numId="22">
    <w:abstractNumId w:val="7"/>
  </w:num>
  <w:num w:numId="23">
    <w:abstractNumId w:val="24"/>
  </w:num>
  <w:num w:numId="24">
    <w:abstractNumId w:val="14"/>
  </w:num>
  <w:num w:numId="25">
    <w:abstractNumId w:val="1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58"/>
    <w:rsid w:val="00012150"/>
    <w:rsid w:val="00012AAA"/>
    <w:rsid w:val="00020DCC"/>
    <w:rsid w:val="00021269"/>
    <w:rsid w:val="000223D9"/>
    <w:rsid w:val="00026688"/>
    <w:rsid w:val="0004287E"/>
    <w:rsid w:val="00046E97"/>
    <w:rsid w:val="0005320D"/>
    <w:rsid w:val="00062780"/>
    <w:rsid w:val="00064B91"/>
    <w:rsid w:val="000807A8"/>
    <w:rsid w:val="0008100F"/>
    <w:rsid w:val="00083572"/>
    <w:rsid w:val="00091DE6"/>
    <w:rsid w:val="000A1B78"/>
    <w:rsid w:val="000A2640"/>
    <w:rsid w:val="000A494A"/>
    <w:rsid w:val="000B5031"/>
    <w:rsid w:val="000B5765"/>
    <w:rsid w:val="000B5D66"/>
    <w:rsid w:val="000D3EAD"/>
    <w:rsid w:val="000E13EB"/>
    <w:rsid w:val="000E64F3"/>
    <w:rsid w:val="000F022F"/>
    <w:rsid w:val="000F5330"/>
    <w:rsid w:val="00105FBB"/>
    <w:rsid w:val="0011150E"/>
    <w:rsid w:val="001166EB"/>
    <w:rsid w:val="00117B3C"/>
    <w:rsid w:val="00133242"/>
    <w:rsid w:val="00145FAB"/>
    <w:rsid w:val="00151E9D"/>
    <w:rsid w:val="00156B59"/>
    <w:rsid w:val="001621F5"/>
    <w:rsid w:val="001636F3"/>
    <w:rsid w:val="00174B65"/>
    <w:rsid w:val="00181FE7"/>
    <w:rsid w:val="00185835"/>
    <w:rsid w:val="001861AC"/>
    <w:rsid w:val="001928EB"/>
    <w:rsid w:val="00197B3C"/>
    <w:rsid w:val="001A081A"/>
    <w:rsid w:val="001B3E3B"/>
    <w:rsid w:val="001C0880"/>
    <w:rsid w:val="001C2E04"/>
    <w:rsid w:val="001D00EC"/>
    <w:rsid w:val="001E755B"/>
    <w:rsid w:val="001F48FE"/>
    <w:rsid w:val="002031F1"/>
    <w:rsid w:val="00210DB9"/>
    <w:rsid w:val="00212A64"/>
    <w:rsid w:val="002255A4"/>
    <w:rsid w:val="00227BD5"/>
    <w:rsid w:val="002410DA"/>
    <w:rsid w:val="00241EC3"/>
    <w:rsid w:val="00244989"/>
    <w:rsid w:val="002458AE"/>
    <w:rsid w:val="002518CA"/>
    <w:rsid w:val="002532A8"/>
    <w:rsid w:val="002614C1"/>
    <w:rsid w:val="0026159B"/>
    <w:rsid w:val="00267173"/>
    <w:rsid w:val="00276DAC"/>
    <w:rsid w:val="002909B4"/>
    <w:rsid w:val="002B5873"/>
    <w:rsid w:val="002B7689"/>
    <w:rsid w:val="002C360D"/>
    <w:rsid w:val="002C556D"/>
    <w:rsid w:val="002D2F2B"/>
    <w:rsid w:val="002D48C1"/>
    <w:rsid w:val="002D6C53"/>
    <w:rsid w:val="002E20B1"/>
    <w:rsid w:val="002E364A"/>
    <w:rsid w:val="002E3DA9"/>
    <w:rsid w:val="002E4711"/>
    <w:rsid w:val="002F454C"/>
    <w:rsid w:val="002F7501"/>
    <w:rsid w:val="003035F8"/>
    <w:rsid w:val="00340AE7"/>
    <w:rsid w:val="003422C2"/>
    <w:rsid w:val="00343289"/>
    <w:rsid w:val="00347B6D"/>
    <w:rsid w:val="00350042"/>
    <w:rsid w:val="0035259D"/>
    <w:rsid w:val="003527A9"/>
    <w:rsid w:val="00352EE6"/>
    <w:rsid w:val="00355F74"/>
    <w:rsid w:val="0036094F"/>
    <w:rsid w:val="00362F5E"/>
    <w:rsid w:val="003742E7"/>
    <w:rsid w:val="00374BE0"/>
    <w:rsid w:val="0039046E"/>
    <w:rsid w:val="00390FB7"/>
    <w:rsid w:val="0039315A"/>
    <w:rsid w:val="003A1DDD"/>
    <w:rsid w:val="003A497F"/>
    <w:rsid w:val="003B6DDF"/>
    <w:rsid w:val="003D03C2"/>
    <w:rsid w:val="003D2934"/>
    <w:rsid w:val="003E2141"/>
    <w:rsid w:val="003E23B0"/>
    <w:rsid w:val="003F0F85"/>
    <w:rsid w:val="00400C80"/>
    <w:rsid w:val="00401CFA"/>
    <w:rsid w:val="004059BF"/>
    <w:rsid w:val="00411697"/>
    <w:rsid w:val="0041423E"/>
    <w:rsid w:val="00433184"/>
    <w:rsid w:val="00440868"/>
    <w:rsid w:val="00455880"/>
    <w:rsid w:val="00461475"/>
    <w:rsid w:val="00466E6F"/>
    <w:rsid w:val="00480333"/>
    <w:rsid w:val="004961D1"/>
    <w:rsid w:val="004B63A0"/>
    <w:rsid w:val="004C152A"/>
    <w:rsid w:val="004D664B"/>
    <w:rsid w:val="004D7134"/>
    <w:rsid w:val="004E215F"/>
    <w:rsid w:val="004E438C"/>
    <w:rsid w:val="004E4CCF"/>
    <w:rsid w:val="004F0E44"/>
    <w:rsid w:val="004F5242"/>
    <w:rsid w:val="004F676E"/>
    <w:rsid w:val="00510083"/>
    <w:rsid w:val="00521E2C"/>
    <w:rsid w:val="00521F95"/>
    <w:rsid w:val="00525A84"/>
    <w:rsid w:val="00526C91"/>
    <w:rsid w:val="00531B01"/>
    <w:rsid w:val="005514A1"/>
    <w:rsid w:val="00556304"/>
    <w:rsid w:val="005602B2"/>
    <w:rsid w:val="005679F5"/>
    <w:rsid w:val="00574516"/>
    <w:rsid w:val="00582F35"/>
    <w:rsid w:val="00585858"/>
    <w:rsid w:val="005878A8"/>
    <w:rsid w:val="0059233B"/>
    <w:rsid w:val="00595CC8"/>
    <w:rsid w:val="005A1FE7"/>
    <w:rsid w:val="005A2085"/>
    <w:rsid w:val="005A3664"/>
    <w:rsid w:val="005A6105"/>
    <w:rsid w:val="005A7231"/>
    <w:rsid w:val="005A7C36"/>
    <w:rsid w:val="005B4131"/>
    <w:rsid w:val="005B4501"/>
    <w:rsid w:val="005C74B1"/>
    <w:rsid w:val="005C76DD"/>
    <w:rsid w:val="005D0CAC"/>
    <w:rsid w:val="005D6903"/>
    <w:rsid w:val="005E32FD"/>
    <w:rsid w:val="005E5AF7"/>
    <w:rsid w:val="005E7249"/>
    <w:rsid w:val="005F135E"/>
    <w:rsid w:val="00605944"/>
    <w:rsid w:val="00616E97"/>
    <w:rsid w:val="006212B9"/>
    <w:rsid w:val="00634F6D"/>
    <w:rsid w:val="006374BE"/>
    <w:rsid w:val="0064273B"/>
    <w:rsid w:val="0064673E"/>
    <w:rsid w:val="00653F05"/>
    <w:rsid w:val="0065618C"/>
    <w:rsid w:val="0067313D"/>
    <w:rsid w:val="00682606"/>
    <w:rsid w:val="00683F62"/>
    <w:rsid w:val="006952F3"/>
    <w:rsid w:val="006A3E65"/>
    <w:rsid w:val="006B03CC"/>
    <w:rsid w:val="006B52C8"/>
    <w:rsid w:val="006C1413"/>
    <w:rsid w:val="006C35D3"/>
    <w:rsid w:val="006D4D60"/>
    <w:rsid w:val="006E0EB2"/>
    <w:rsid w:val="006F4963"/>
    <w:rsid w:val="007069EE"/>
    <w:rsid w:val="00725ACE"/>
    <w:rsid w:val="00731DEB"/>
    <w:rsid w:val="007360AD"/>
    <w:rsid w:val="007422E1"/>
    <w:rsid w:val="00745E0C"/>
    <w:rsid w:val="00750BEA"/>
    <w:rsid w:val="00756981"/>
    <w:rsid w:val="007611D6"/>
    <w:rsid w:val="00761EAE"/>
    <w:rsid w:val="00770129"/>
    <w:rsid w:val="007758D3"/>
    <w:rsid w:val="00775C3B"/>
    <w:rsid w:val="00776B2C"/>
    <w:rsid w:val="00795E78"/>
    <w:rsid w:val="007A0E32"/>
    <w:rsid w:val="007A7F24"/>
    <w:rsid w:val="007B6A7A"/>
    <w:rsid w:val="007B6D71"/>
    <w:rsid w:val="007C3ACE"/>
    <w:rsid w:val="007D1E53"/>
    <w:rsid w:val="007D4F07"/>
    <w:rsid w:val="0080029B"/>
    <w:rsid w:val="008027AE"/>
    <w:rsid w:val="00803167"/>
    <w:rsid w:val="0081245C"/>
    <w:rsid w:val="00815726"/>
    <w:rsid w:val="0082329D"/>
    <w:rsid w:val="00844208"/>
    <w:rsid w:val="0087346D"/>
    <w:rsid w:val="00876993"/>
    <w:rsid w:val="00880BA3"/>
    <w:rsid w:val="00886E6E"/>
    <w:rsid w:val="008A2855"/>
    <w:rsid w:val="008A73D1"/>
    <w:rsid w:val="008B6693"/>
    <w:rsid w:val="008C3880"/>
    <w:rsid w:val="008C7395"/>
    <w:rsid w:val="008D3451"/>
    <w:rsid w:val="008D4389"/>
    <w:rsid w:val="008F6AF5"/>
    <w:rsid w:val="008F77FC"/>
    <w:rsid w:val="00907215"/>
    <w:rsid w:val="009105FE"/>
    <w:rsid w:val="00914BFA"/>
    <w:rsid w:val="00923782"/>
    <w:rsid w:val="0092525B"/>
    <w:rsid w:val="00937A13"/>
    <w:rsid w:val="00940722"/>
    <w:rsid w:val="009409AE"/>
    <w:rsid w:val="00942076"/>
    <w:rsid w:val="00951E51"/>
    <w:rsid w:val="00956E9D"/>
    <w:rsid w:val="00962E44"/>
    <w:rsid w:val="00964DBC"/>
    <w:rsid w:val="0096657F"/>
    <w:rsid w:val="00972B38"/>
    <w:rsid w:val="0097340E"/>
    <w:rsid w:val="009862EF"/>
    <w:rsid w:val="00995895"/>
    <w:rsid w:val="009A0114"/>
    <w:rsid w:val="009B283C"/>
    <w:rsid w:val="009B305B"/>
    <w:rsid w:val="009B38AB"/>
    <w:rsid w:val="009C580B"/>
    <w:rsid w:val="009C6934"/>
    <w:rsid w:val="009D36DF"/>
    <w:rsid w:val="009D4C56"/>
    <w:rsid w:val="009E6FBD"/>
    <w:rsid w:val="009F20DA"/>
    <w:rsid w:val="009F68C7"/>
    <w:rsid w:val="00A01872"/>
    <w:rsid w:val="00A02EA6"/>
    <w:rsid w:val="00A1492B"/>
    <w:rsid w:val="00A3215F"/>
    <w:rsid w:val="00A330E6"/>
    <w:rsid w:val="00A36EB5"/>
    <w:rsid w:val="00A44F4D"/>
    <w:rsid w:val="00A450B5"/>
    <w:rsid w:val="00A46260"/>
    <w:rsid w:val="00A5292B"/>
    <w:rsid w:val="00A5429A"/>
    <w:rsid w:val="00A557F5"/>
    <w:rsid w:val="00A569F3"/>
    <w:rsid w:val="00A618FD"/>
    <w:rsid w:val="00A77C9B"/>
    <w:rsid w:val="00A9187D"/>
    <w:rsid w:val="00A93480"/>
    <w:rsid w:val="00A95442"/>
    <w:rsid w:val="00A96BFD"/>
    <w:rsid w:val="00AC1123"/>
    <w:rsid w:val="00AC71C0"/>
    <w:rsid w:val="00AC73A0"/>
    <w:rsid w:val="00AE4666"/>
    <w:rsid w:val="00AE6DEF"/>
    <w:rsid w:val="00AF60F4"/>
    <w:rsid w:val="00AF66EA"/>
    <w:rsid w:val="00B02920"/>
    <w:rsid w:val="00B15602"/>
    <w:rsid w:val="00B17E5A"/>
    <w:rsid w:val="00B21FC4"/>
    <w:rsid w:val="00B268F4"/>
    <w:rsid w:val="00B33785"/>
    <w:rsid w:val="00B433AF"/>
    <w:rsid w:val="00B555BF"/>
    <w:rsid w:val="00B6318D"/>
    <w:rsid w:val="00B87025"/>
    <w:rsid w:val="00BB0D06"/>
    <w:rsid w:val="00BC05C9"/>
    <w:rsid w:val="00BC17A0"/>
    <w:rsid w:val="00BC386E"/>
    <w:rsid w:val="00BD6CF4"/>
    <w:rsid w:val="00BF0753"/>
    <w:rsid w:val="00BF186C"/>
    <w:rsid w:val="00BF5D58"/>
    <w:rsid w:val="00BF5E36"/>
    <w:rsid w:val="00C0030C"/>
    <w:rsid w:val="00C04559"/>
    <w:rsid w:val="00C0458D"/>
    <w:rsid w:val="00C15128"/>
    <w:rsid w:val="00C23FA0"/>
    <w:rsid w:val="00C357BA"/>
    <w:rsid w:val="00C707F7"/>
    <w:rsid w:val="00C76AC2"/>
    <w:rsid w:val="00C82232"/>
    <w:rsid w:val="00C839F1"/>
    <w:rsid w:val="00C873D5"/>
    <w:rsid w:val="00C90086"/>
    <w:rsid w:val="00CA0F27"/>
    <w:rsid w:val="00CB45DA"/>
    <w:rsid w:val="00CC0582"/>
    <w:rsid w:val="00CC1067"/>
    <w:rsid w:val="00CC1F50"/>
    <w:rsid w:val="00CC1FC5"/>
    <w:rsid w:val="00CD1823"/>
    <w:rsid w:val="00CD356E"/>
    <w:rsid w:val="00CD5850"/>
    <w:rsid w:val="00CF0380"/>
    <w:rsid w:val="00CF074D"/>
    <w:rsid w:val="00CF2A04"/>
    <w:rsid w:val="00CF4F1E"/>
    <w:rsid w:val="00D01178"/>
    <w:rsid w:val="00D13012"/>
    <w:rsid w:val="00D17CB9"/>
    <w:rsid w:val="00D34419"/>
    <w:rsid w:val="00D5163E"/>
    <w:rsid w:val="00D544E1"/>
    <w:rsid w:val="00D55366"/>
    <w:rsid w:val="00D55772"/>
    <w:rsid w:val="00D61034"/>
    <w:rsid w:val="00D750B9"/>
    <w:rsid w:val="00D8195B"/>
    <w:rsid w:val="00D87986"/>
    <w:rsid w:val="00D94FA8"/>
    <w:rsid w:val="00D96A13"/>
    <w:rsid w:val="00DA164C"/>
    <w:rsid w:val="00DA7295"/>
    <w:rsid w:val="00DB7884"/>
    <w:rsid w:val="00DB7915"/>
    <w:rsid w:val="00DC0FDC"/>
    <w:rsid w:val="00DD37CB"/>
    <w:rsid w:val="00DF3F54"/>
    <w:rsid w:val="00E112D1"/>
    <w:rsid w:val="00E23FC0"/>
    <w:rsid w:val="00E26CF7"/>
    <w:rsid w:val="00E30B72"/>
    <w:rsid w:val="00E322F7"/>
    <w:rsid w:val="00E415ED"/>
    <w:rsid w:val="00E444CD"/>
    <w:rsid w:val="00E44BA1"/>
    <w:rsid w:val="00E4730C"/>
    <w:rsid w:val="00E54319"/>
    <w:rsid w:val="00E62BA9"/>
    <w:rsid w:val="00E65499"/>
    <w:rsid w:val="00E839EE"/>
    <w:rsid w:val="00E857C1"/>
    <w:rsid w:val="00E872D8"/>
    <w:rsid w:val="00E94B2A"/>
    <w:rsid w:val="00E96961"/>
    <w:rsid w:val="00EA1A2F"/>
    <w:rsid w:val="00EB303C"/>
    <w:rsid w:val="00EC7E3B"/>
    <w:rsid w:val="00ED36EA"/>
    <w:rsid w:val="00EE3CE4"/>
    <w:rsid w:val="00EE3DE8"/>
    <w:rsid w:val="00EE50CB"/>
    <w:rsid w:val="00EF4A8E"/>
    <w:rsid w:val="00EF4D71"/>
    <w:rsid w:val="00F07FF0"/>
    <w:rsid w:val="00F15EEF"/>
    <w:rsid w:val="00F1617E"/>
    <w:rsid w:val="00F221E7"/>
    <w:rsid w:val="00F377E0"/>
    <w:rsid w:val="00F40373"/>
    <w:rsid w:val="00F41921"/>
    <w:rsid w:val="00F45DD8"/>
    <w:rsid w:val="00F50872"/>
    <w:rsid w:val="00F53837"/>
    <w:rsid w:val="00F5699C"/>
    <w:rsid w:val="00F57415"/>
    <w:rsid w:val="00F6249F"/>
    <w:rsid w:val="00F64BD3"/>
    <w:rsid w:val="00F70AAD"/>
    <w:rsid w:val="00F71236"/>
    <w:rsid w:val="00F74D8F"/>
    <w:rsid w:val="00FB4A8E"/>
    <w:rsid w:val="00FC00EF"/>
    <w:rsid w:val="00FC0E7C"/>
    <w:rsid w:val="00FC63D1"/>
    <w:rsid w:val="00FD5D29"/>
    <w:rsid w:val="00FF31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33987BF"/>
  <w15:docId w15:val="{9871B7DD-0E3D-44EC-A7F0-E6741959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D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F5D58"/>
    <w:pPr>
      <w:keepNext/>
      <w:jc w:val="both"/>
      <w:outlineLvl w:val="0"/>
    </w:pPr>
    <w:rPr>
      <w:b/>
      <w:sz w:val="28"/>
      <w:szCs w:val="20"/>
    </w:rPr>
  </w:style>
  <w:style w:type="paragraph" w:styleId="Ttulo3">
    <w:name w:val="heading 3"/>
    <w:basedOn w:val="Normal"/>
    <w:next w:val="Normal"/>
    <w:link w:val="Ttulo3Char"/>
    <w:qFormat/>
    <w:rsid w:val="00455880"/>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F5D58"/>
    <w:rPr>
      <w:rFonts w:ascii="Times New Roman" w:eastAsia="Times New Roman" w:hAnsi="Times New Roman" w:cs="Times New Roman"/>
      <w:b/>
      <w:sz w:val="28"/>
      <w:szCs w:val="20"/>
      <w:lang w:eastAsia="pt-BR"/>
    </w:rPr>
  </w:style>
  <w:style w:type="paragraph" w:styleId="Cabealho">
    <w:name w:val="header"/>
    <w:basedOn w:val="Normal"/>
    <w:link w:val="CabealhoChar"/>
    <w:uiPriority w:val="99"/>
    <w:rsid w:val="00BF5D58"/>
    <w:pPr>
      <w:tabs>
        <w:tab w:val="center" w:pos="4419"/>
        <w:tab w:val="right" w:pos="8838"/>
      </w:tabs>
    </w:pPr>
  </w:style>
  <w:style w:type="character" w:customStyle="1" w:styleId="CabealhoChar">
    <w:name w:val="Cabeçalho Char"/>
    <w:basedOn w:val="Fontepargpadro"/>
    <w:link w:val="Cabealho"/>
    <w:uiPriority w:val="99"/>
    <w:rsid w:val="00BF5D5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F5D58"/>
    <w:pPr>
      <w:tabs>
        <w:tab w:val="center" w:pos="4419"/>
        <w:tab w:val="right" w:pos="8838"/>
      </w:tabs>
    </w:pPr>
  </w:style>
  <w:style w:type="character" w:customStyle="1" w:styleId="RodapChar">
    <w:name w:val="Rodapé Char"/>
    <w:basedOn w:val="Fontepargpadro"/>
    <w:link w:val="Rodap"/>
    <w:uiPriority w:val="99"/>
    <w:rsid w:val="00BF5D58"/>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BF5D58"/>
    <w:pPr>
      <w:jc w:val="both"/>
    </w:pPr>
    <w:rPr>
      <w:szCs w:val="20"/>
    </w:rPr>
  </w:style>
  <w:style w:type="character" w:customStyle="1" w:styleId="CorpodetextoChar">
    <w:name w:val="Corpo de texto Char"/>
    <w:basedOn w:val="Fontepargpadro"/>
    <w:link w:val="Corpodetexto"/>
    <w:rsid w:val="00BF5D58"/>
    <w:rPr>
      <w:rFonts w:ascii="Times New Roman" w:eastAsia="Times New Roman" w:hAnsi="Times New Roman" w:cs="Times New Roman"/>
      <w:sz w:val="24"/>
      <w:szCs w:val="20"/>
      <w:lang w:eastAsia="pt-BR"/>
    </w:rPr>
  </w:style>
  <w:style w:type="paragraph" w:styleId="Corpodetexto2">
    <w:name w:val="Body Text 2"/>
    <w:basedOn w:val="Normal"/>
    <w:link w:val="Corpodetexto2Char"/>
    <w:semiHidden/>
    <w:rsid w:val="00BF5D58"/>
    <w:pPr>
      <w:jc w:val="both"/>
    </w:pPr>
    <w:rPr>
      <w:color w:val="FF0000"/>
      <w:szCs w:val="20"/>
    </w:rPr>
  </w:style>
  <w:style w:type="character" w:customStyle="1" w:styleId="Corpodetexto2Char">
    <w:name w:val="Corpo de texto 2 Char"/>
    <w:basedOn w:val="Fontepargpadro"/>
    <w:link w:val="Corpodetexto2"/>
    <w:semiHidden/>
    <w:rsid w:val="00BF5D58"/>
    <w:rPr>
      <w:rFonts w:ascii="Times New Roman" w:eastAsia="Times New Roman" w:hAnsi="Times New Roman" w:cs="Times New Roman"/>
      <w:color w:val="FF0000"/>
      <w:sz w:val="24"/>
      <w:szCs w:val="20"/>
      <w:lang w:eastAsia="pt-BR"/>
    </w:rPr>
  </w:style>
  <w:style w:type="character" w:styleId="Forte">
    <w:name w:val="Strong"/>
    <w:basedOn w:val="Fontepargpadro"/>
    <w:qFormat/>
    <w:rsid w:val="00BF5D58"/>
    <w:rPr>
      <w:b/>
      <w:bCs/>
    </w:rPr>
  </w:style>
  <w:style w:type="table" w:styleId="Tabelacomgrade">
    <w:name w:val="Table Grid"/>
    <w:basedOn w:val="Tabelanormal"/>
    <w:rsid w:val="00BF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F5D58"/>
    <w:pPr>
      <w:ind w:left="720"/>
      <w:contextualSpacing/>
    </w:pPr>
  </w:style>
  <w:style w:type="paragraph" w:styleId="Textodebalo">
    <w:name w:val="Balloon Text"/>
    <w:basedOn w:val="Normal"/>
    <w:link w:val="TextodebaloChar"/>
    <w:unhideWhenUsed/>
    <w:rsid w:val="00BF5D58"/>
    <w:rPr>
      <w:rFonts w:ascii="Tahoma" w:hAnsi="Tahoma" w:cs="Tahoma"/>
      <w:sz w:val="16"/>
      <w:szCs w:val="16"/>
    </w:rPr>
  </w:style>
  <w:style w:type="character" w:customStyle="1" w:styleId="TextodebaloChar">
    <w:name w:val="Texto de balão Char"/>
    <w:basedOn w:val="Fontepargpadro"/>
    <w:link w:val="Textodebalo"/>
    <w:rsid w:val="00BF5D58"/>
    <w:rPr>
      <w:rFonts w:ascii="Tahoma" w:eastAsia="Times New Roman" w:hAnsi="Tahoma" w:cs="Tahoma"/>
      <w:sz w:val="16"/>
      <w:szCs w:val="16"/>
      <w:lang w:eastAsia="pt-BR"/>
    </w:rPr>
  </w:style>
  <w:style w:type="paragraph" w:styleId="NormalWeb">
    <w:name w:val="Normal (Web)"/>
    <w:basedOn w:val="Normal"/>
    <w:rsid w:val="003A497F"/>
    <w:pPr>
      <w:spacing w:before="100" w:beforeAutospacing="1" w:after="100" w:afterAutospacing="1"/>
    </w:pPr>
  </w:style>
  <w:style w:type="character" w:customStyle="1" w:styleId="Ttulo3Char">
    <w:name w:val="Título 3 Char"/>
    <w:basedOn w:val="Fontepargpadro"/>
    <w:link w:val="Ttulo3"/>
    <w:rsid w:val="00455880"/>
    <w:rPr>
      <w:rFonts w:ascii="Arial" w:eastAsia="Times New Roman" w:hAnsi="Arial" w:cs="Arial"/>
      <w:b/>
      <w:bCs/>
      <w:sz w:val="26"/>
      <w:szCs w:val="26"/>
      <w:lang w:eastAsia="pt-BR"/>
    </w:rPr>
  </w:style>
  <w:style w:type="character" w:customStyle="1" w:styleId="ft0341">
    <w:name w:val="ft0341"/>
    <w:rsid w:val="0026159B"/>
    <w:rPr>
      <w:rFonts w:ascii="Times" w:hAnsi="Times" w:cs="Times" w:hint="default"/>
      <w:color w:val="000000"/>
      <w:sz w:val="26"/>
      <w:szCs w:val="26"/>
    </w:rPr>
  </w:style>
  <w:style w:type="paragraph" w:customStyle="1" w:styleId="Style1">
    <w:name w:val="Style 1"/>
    <w:basedOn w:val="Normal"/>
    <w:uiPriority w:val="99"/>
    <w:rsid w:val="00FB4A8E"/>
    <w:pPr>
      <w:widowControl w:val="0"/>
      <w:autoSpaceDE w:val="0"/>
      <w:autoSpaceDN w:val="0"/>
      <w:adjustRightInd w:val="0"/>
    </w:pPr>
    <w:rPr>
      <w:sz w:val="20"/>
      <w:szCs w:val="20"/>
      <w:lang w:val="en-US"/>
    </w:rPr>
  </w:style>
  <w:style w:type="character" w:customStyle="1" w:styleId="CharacterStyle2">
    <w:name w:val="Character Style 2"/>
    <w:uiPriority w:val="99"/>
    <w:rsid w:val="00FB4A8E"/>
    <w:rPr>
      <w:sz w:val="20"/>
    </w:rPr>
  </w:style>
  <w:style w:type="paragraph" w:customStyle="1" w:styleId="Style7">
    <w:name w:val="Style 7"/>
    <w:basedOn w:val="Normal"/>
    <w:uiPriority w:val="99"/>
    <w:rsid w:val="00A93480"/>
    <w:pPr>
      <w:widowControl w:val="0"/>
      <w:autoSpaceDE w:val="0"/>
      <w:autoSpaceDN w:val="0"/>
      <w:adjustRightInd w:val="0"/>
    </w:pPr>
    <w:rPr>
      <w:sz w:val="25"/>
      <w:szCs w:val="25"/>
      <w:lang w:val="en-US"/>
    </w:rPr>
  </w:style>
  <w:style w:type="paragraph" w:customStyle="1" w:styleId="Style5">
    <w:name w:val="Style 5"/>
    <w:basedOn w:val="Normal"/>
    <w:uiPriority w:val="99"/>
    <w:rsid w:val="00A93480"/>
    <w:pPr>
      <w:widowControl w:val="0"/>
      <w:autoSpaceDE w:val="0"/>
      <w:autoSpaceDN w:val="0"/>
      <w:spacing w:before="252"/>
      <w:jc w:val="both"/>
    </w:pPr>
    <w:rPr>
      <w:sz w:val="25"/>
      <w:szCs w:val="25"/>
      <w:lang w:val="en-US"/>
    </w:rPr>
  </w:style>
  <w:style w:type="paragraph" w:customStyle="1" w:styleId="Style6">
    <w:name w:val="Style 6"/>
    <w:basedOn w:val="Normal"/>
    <w:uiPriority w:val="99"/>
    <w:rsid w:val="00A93480"/>
    <w:pPr>
      <w:widowControl w:val="0"/>
      <w:autoSpaceDE w:val="0"/>
      <w:autoSpaceDN w:val="0"/>
      <w:ind w:right="936"/>
      <w:jc w:val="both"/>
    </w:pPr>
    <w:rPr>
      <w:sz w:val="25"/>
      <w:szCs w:val="25"/>
      <w:lang w:val="en-US"/>
    </w:rPr>
  </w:style>
  <w:style w:type="character" w:customStyle="1" w:styleId="CharacterStyle5">
    <w:name w:val="Character Style 5"/>
    <w:uiPriority w:val="99"/>
    <w:rsid w:val="00A93480"/>
    <w:rPr>
      <w:sz w:val="25"/>
    </w:rPr>
  </w:style>
  <w:style w:type="paragraph" w:customStyle="1" w:styleId="Standard">
    <w:name w:val="Standard"/>
    <w:rsid w:val="00046E97"/>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Ttulo">
    <w:name w:val="Title"/>
    <w:basedOn w:val="Normal"/>
    <w:link w:val="TtuloChar"/>
    <w:qFormat/>
    <w:rsid w:val="00E444CD"/>
    <w:pPr>
      <w:jc w:val="center"/>
    </w:pPr>
    <w:rPr>
      <w:sz w:val="28"/>
    </w:rPr>
  </w:style>
  <w:style w:type="character" w:customStyle="1" w:styleId="TtuloChar">
    <w:name w:val="Título Char"/>
    <w:basedOn w:val="Fontepargpadro"/>
    <w:link w:val="Ttulo"/>
    <w:rsid w:val="00E444CD"/>
    <w:rPr>
      <w:rFonts w:ascii="Times New Roman" w:eastAsia="Times New Roman" w:hAnsi="Times New Roman" w:cs="Times New Roman"/>
      <w:sz w:val="28"/>
      <w:szCs w:val="24"/>
      <w:lang w:eastAsia="pt-BR"/>
    </w:rPr>
  </w:style>
  <w:style w:type="character" w:customStyle="1" w:styleId="CharChar7">
    <w:name w:val="Char Char7"/>
    <w:semiHidden/>
    <w:rsid w:val="00E444CD"/>
    <w:rPr>
      <w:sz w:val="24"/>
      <w:szCs w:val="24"/>
      <w:lang w:val="pt-BR" w:eastAsia="pt-BR" w:bidi="ar-SA"/>
    </w:rPr>
  </w:style>
  <w:style w:type="character" w:customStyle="1" w:styleId="label">
    <w:name w:val="label"/>
    <w:rsid w:val="002F4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24829">
      <w:bodyDiv w:val="1"/>
      <w:marLeft w:val="0"/>
      <w:marRight w:val="0"/>
      <w:marTop w:val="0"/>
      <w:marBottom w:val="0"/>
      <w:divBdr>
        <w:top w:val="none" w:sz="0" w:space="0" w:color="auto"/>
        <w:left w:val="none" w:sz="0" w:space="0" w:color="auto"/>
        <w:bottom w:val="none" w:sz="0" w:space="0" w:color="auto"/>
        <w:right w:val="none" w:sz="0" w:space="0" w:color="auto"/>
      </w:divBdr>
    </w:div>
    <w:div w:id="509561897">
      <w:bodyDiv w:val="1"/>
      <w:marLeft w:val="0"/>
      <w:marRight w:val="0"/>
      <w:marTop w:val="0"/>
      <w:marBottom w:val="0"/>
      <w:divBdr>
        <w:top w:val="none" w:sz="0" w:space="0" w:color="auto"/>
        <w:left w:val="none" w:sz="0" w:space="0" w:color="auto"/>
        <w:bottom w:val="none" w:sz="0" w:space="0" w:color="auto"/>
        <w:right w:val="none" w:sz="0" w:space="0" w:color="auto"/>
      </w:divBdr>
      <w:divsChild>
        <w:div w:id="702752438">
          <w:marLeft w:val="3969"/>
          <w:marRight w:val="0"/>
          <w:marTop w:val="0"/>
          <w:marBottom w:val="0"/>
          <w:divBdr>
            <w:top w:val="none" w:sz="0" w:space="0" w:color="auto"/>
            <w:left w:val="none" w:sz="0" w:space="0" w:color="auto"/>
            <w:bottom w:val="none" w:sz="0" w:space="0" w:color="auto"/>
            <w:right w:val="none" w:sz="0" w:space="0" w:color="auto"/>
          </w:divBdr>
        </w:div>
      </w:divsChild>
    </w:div>
    <w:div w:id="10057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1898</Words>
  <Characters>10251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Almiro</dc:creator>
  <cp:lastModifiedBy>SEMAF</cp:lastModifiedBy>
  <cp:revision>9</cp:revision>
  <cp:lastPrinted>2019-11-25T14:53:00Z</cp:lastPrinted>
  <dcterms:created xsi:type="dcterms:W3CDTF">2019-11-26T13:19:00Z</dcterms:created>
  <dcterms:modified xsi:type="dcterms:W3CDTF">2019-11-26T13:34:00Z</dcterms:modified>
</cp:coreProperties>
</file>