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A95442" w:rsidRDefault="006212B9" w:rsidP="00A95442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A95442" w:rsidRDefault="00BF5D58" w:rsidP="00A95442">
      <w:pPr>
        <w:pStyle w:val="Corpodetexto"/>
        <w:rPr>
          <w:rFonts w:asciiTheme="minorHAnsi" w:hAnsiTheme="minorHAnsi"/>
          <w:sz w:val="22"/>
          <w:szCs w:val="22"/>
        </w:rPr>
      </w:pPr>
      <w:r w:rsidRPr="00A95442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A95442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A95442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A95442">
        <w:rPr>
          <w:rStyle w:val="Forte"/>
          <w:rFonts w:asciiTheme="minorHAnsi" w:hAnsiTheme="minorHAnsi"/>
          <w:sz w:val="22"/>
          <w:szCs w:val="22"/>
        </w:rPr>
        <w:t>7</w:t>
      </w:r>
      <w:r w:rsidR="00E62BA9" w:rsidRPr="00A95442">
        <w:rPr>
          <w:rStyle w:val="Forte"/>
          <w:rFonts w:asciiTheme="minorHAnsi" w:hAnsiTheme="minorHAnsi"/>
          <w:sz w:val="22"/>
          <w:szCs w:val="22"/>
        </w:rPr>
        <w:t>2</w:t>
      </w:r>
      <w:r w:rsidR="00A5429A" w:rsidRPr="00A95442">
        <w:rPr>
          <w:rStyle w:val="Forte"/>
          <w:rFonts w:asciiTheme="minorHAnsi" w:hAnsiTheme="minorHAnsi"/>
          <w:sz w:val="22"/>
          <w:szCs w:val="22"/>
        </w:rPr>
        <w:t>7</w:t>
      </w:r>
      <w:r w:rsidRPr="00A95442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A95442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A95442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A95442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A95442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091DE6" w:rsidRPr="00A95442">
        <w:rPr>
          <w:rStyle w:val="Forte"/>
          <w:rFonts w:asciiTheme="minorHAnsi" w:hAnsiTheme="minorHAnsi"/>
          <w:b w:val="0"/>
          <w:sz w:val="22"/>
          <w:szCs w:val="22"/>
        </w:rPr>
        <w:t>1</w:t>
      </w:r>
      <w:r w:rsidR="00A5429A" w:rsidRPr="00A95442">
        <w:rPr>
          <w:rStyle w:val="Forte"/>
          <w:rFonts w:asciiTheme="minorHAnsi" w:hAnsiTheme="minorHAnsi"/>
          <w:b w:val="0"/>
          <w:sz w:val="22"/>
          <w:szCs w:val="22"/>
        </w:rPr>
        <w:t>6</w:t>
      </w:r>
      <w:r w:rsidRPr="00A95442">
        <w:rPr>
          <w:rFonts w:asciiTheme="minorHAnsi" w:hAnsiTheme="minorHAnsi"/>
          <w:b/>
          <w:sz w:val="22"/>
          <w:szCs w:val="22"/>
        </w:rPr>
        <w:t xml:space="preserve"> </w:t>
      </w:r>
      <w:r w:rsidRPr="00A95442">
        <w:rPr>
          <w:rFonts w:asciiTheme="minorHAnsi" w:hAnsiTheme="minorHAnsi"/>
          <w:sz w:val="22"/>
          <w:szCs w:val="22"/>
        </w:rPr>
        <w:t>de</w:t>
      </w:r>
      <w:r w:rsidRPr="00A95442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A5429A" w:rsidRPr="00A95442">
        <w:rPr>
          <w:rStyle w:val="Forte"/>
          <w:rFonts w:asciiTheme="minorHAnsi" w:hAnsiTheme="minorHAnsi"/>
          <w:sz w:val="22"/>
          <w:szCs w:val="22"/>
        </w:rPr>
        <w:t>outu</w:t>
      </w:r>
      <w:r w:rsidR="00091DE6" w:rsidRPr="00A95442">
        <w:rPr>
          <w:rStyle w:val="Forte"/>
          <w:rFonts w:asciiTheme="minorHAnsi" w:hAnsiTheme="minorHAnsi"/>
          <w:sz w:val="22"/>
          <w:szCs w:val="22"/>
        </w:rPr>
        <w:t>bro</w:t>
      </w:r>
      <w:r w:rsidR="00455880" w:rsidRPr="00A95442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A95442">
        <w:rPr>
          <w:rFonts w:asciiTheme="minorHAnsi" w:hAnsiTheme="minorHAnsi"/>
          <w:sz w:val="22"/>
          <w:szCs w:val="22"/>
        </w:rPr>
        <w:t>de 201</w:t>
      </w:r>
      <w:r w:rsidR="00803167" w:rsidRPr="00A95442">
        <w:rPr>
          <w:rFonts w:asciiTheme="minorHAnsi" w:hAnsiTheme="minorHAnsi"/>
          <w:sz w:val="22"/>
          <w:szCs w:val="22"/>
        </w:rPr>
        <w:t>8</w:t>
      </w:r>
      <w:r w:rsidRPr="00A95442">
        <w:rPr>
          <w:rFonts w:asciiTheme="minorHAnsi" w:hAnsiTheme="minorHAnsi"/>
          <w:sz w:val="22"/>
          <w:szCs w:val="22"/>
        </w:rPr>
        <w:t>.</w:t>
      </w:r>
    </w:p>
    <w:p w:rsidR="00A5429A" w:rsidRPr="00A95442" w:rsidRDefault="0005320D" w:rsidP="00A95442">
      <w:pPr>
        <w:pStyle w:val="NormalWeb"/>
        <w:ind w:left="3969"/>
        <w:jc w:val="both"/>
        <w:rPr>
          <w:rFonts w:asciiTheme="minorHAnsi" w:hAnsiTheme="minorHAnsi"/>
          <w:iCs/>
          <w:sz w:val="22"/>
          <w:szCs w:val="22"/>
        </w:rPr>
      </w:pPr>
      <w:bookmarkStart w:id="0" w:name="_Hlk505850861"/>
      <w:r w:rsidRPr="00A95442">
        <w:rPr>
          <w:rFonts w:asciiTheme="minorHAnsi" w:eastAsia="Arial Unicode MS" w:hAnsiTheme="minorHAnsi"/>
          <w:sz w:val="22"/>
          <w:szCs w:val="22"/>
        </w:rPr>
        <w:t xml:space="preserve">SÚMULA: </w:t>
      </w:r>
      <w:r w:rsidR="00A5429A" w:rsidRPr="00A95442">
        <w:rPr>
          <w:rFonts w:asciiTheme="minorHAnsi" w:hAnsiTheme="minorHAnsi"/>
          <w:sz w:val="22"/>
          <w:szCs w:val="22"/>
        </w:rPr>
        <w:t>“Dispõe e autoriza a abertura de crédito adicional por superávit financeiro, por suplementação e por anulação e dá outras providências</w:t>
      </w:r>
      <w:r w:rsidR="00A5429A" w:rsidRPr="00A95442">
        <w:rPr>
          <w:rFonts w:asciiTheme="minorHAnsi" w:hAnsiTheme="minorHAnsi"/>
          <w:iCs/>
          <w:sz w:val="22"/>
          <w:szCs w:val="22"/>
        </w:rPr>
        <w:t>.”</w:t>
      </w:r>
    </w:p>
    <w:p w:rsidR="0005320D" w:rsidRPr="00A95442" w:rsidRDefault="00A5429A" w:rsidP="00A95442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r w:rsidRPr="00A95442">
        <w:rPr>
          <w:rFonts w:asciiTheme="minorHAnsi" w:eastAsia="Arial Unicode MS" w:hAnsiTheme="minorHAnsi"/>
          <w:sz w:val="22"/>
          <w:szCs w:val="22"/>
        </w:rPr>
        <w:t xml:space="preserve"> </w:t>
      </w:r>
    </w:p>
    <w:bookmarkEnd w:id="0"/>
    <w:p w:rsidR="000B5D66" w:rsidRPr="00A95442" w:rsidRDefault="000B5D66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A95442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A95442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A95442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A95442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A95442" w:rsidRDefault="00F07FF0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A95442" w:rsidRDefault="00F07FF0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A95442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A95442" w:rsidRPr="00A95442" w:rsidRDefault="00A95442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7D4F07" w:rsidRPr="00A95442" w:rsidRDefault="007D4F07" w:rsidP="00A95442">
      <w:pPr>
        <w:ind w:firstLine="1276"/>
        <w:jc w:val="both"/>
        <w:rPr>
          <w:rFonts w:asciiTheme="minorHAnsi" w:hAnsiTheme="minorHAnsi"/>
          <w:sz w:val="22"/>
          <w:szCs w:val="22"/>
        </w:rPr>
      </w:pPr>
      <w:r w:rsidRPr="00A95442">
        <w:rPr>
          <w:rFonts w:asciiTheme="minorHAnsi" w:hAnsiTheme="minorHAnsi"/>
          <w:sz w:val="22"/>
          <w:szCs w:val="22"/>
        </w:rPr>
        <w:t xml:space="preserve">Art. 1º Fica o Poder Público Municipal autorizado a efetuar abertura de crédito adicional por superávit financeiro, por suplementação e por anulação nos orçamentos das Secretarias Municipais e a pedido também no orçamento legislativo conforme a seguir: </w:t>
      </w:r>
    </w:p>
    <w:p w:rsidR="007D4F07" w:rsidRPr="00A95442" w:rsidRDefault="007D4F07" w:rsidP="00A95442">
      <w:pPr>
        <w:ind w:firstLine="709"/>
        <w:jc w:val="both"/>
        <w:rPr>
          <w:rFonts w:asciiTheme="minorHAnsi" w:hAnsiTheme="minorHAnsi"/>
          <w:sz w:val="22"/>
          <w:szCs w:val="22"/>
        </w:rPr>
      </w:pPr>
    </w:p>
    <w:p w:rsidR="007D4F07" w:rsidRPr="00A95442" w:rsidRDefault="007D4F07" w:rsidP="00A95442">
      <w:pPr>
        <w:pStyle w:val="NormalWeb"/>
        <w:ind w:left="709" w:firstLine="709"/>
        <w:jc w:val="both"/>
        <w:rPr>
          <w:rFonts w:asciiTheme="minorHAnsi" w:hAnsiTheme="minorHAnsi"/>
          <w:b/>
          <w:iCs/>
          <w:sz w:val="22"/>
          <w:szCs w:val="22"/>
        </w:rPr>
      </w:pPr>
      <w:r w:rsidRPr="00A95442">
        <w:rPr>
          <w:rFonts w:asciiTheme="minorHAnsi" w:hAnsiTheme="minorHAnsi"/>
          <w:b/>
          <w:iCs/>
          <w:sz w:val="22"/>
          <w:szCs w:val="22"/>
        </w:rPr>
        <w:t>I - Secretaria Municipal de Assistência Social e Trabalho</w:t>
      </w:r>
    </w:p>
    <w:p w:rsidR="007D4F07" w:rsidRPr="00A95442" w:rsidRDefault="007D4F07" w:rsidP="00A95442">
      <w:pPr>
        <w:pStyle w:val="NormalWeb"/>
        <w:jc w:val="both"/>
        <w:rPr>
          <w:rFonts w:asciiTheme="minorHAnsi" w:hAnsiTheme="minorHAnsi"/>
          <w:iCs/>
          <w:sz w:val="22"/>
          <w:szCs w:val="22"/>
          <w:u w:val="single"/>
        </w:rPr>
      </w:pP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  <w:u w:val="single"/>
        </w:rPr>
        <w:t>Por Superávit Financeiro</w:t>
      </w:r>
    </w:p>
    <w:p w:rsidR="007D4F07" w:rsidRPr="00A95442" w:rsidRDefault="007D4F07" w:rsidP="00A95442">
      <w:pPr>
        <w:pStyle w:val="NormalWeb"/>
        <w:numPr>
          <w:ilvl w:val="0"/>
          <w:numId w:val="8"/>
        </w:numPr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07.001.08.244.0014.2123 – Manutenção do Piso Básico Fixo – PBF PAIF</w:t>
      </w:r>
    </w:p>
    <w:p w:rsidR="007D4F07" w:rsidRPr="00A95442" w:rsidRDefault="007D4F07" w:rsidP="00A95442">
      <w:pPr>
        <w:pStyle w:val="NormalWeb"/>
        <w:ind w:left="1418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31.90.11.00.00 – Vencimento e Vantagens Fixas – Pessoa Civil -</w:t>
      </w:r>
      <w:r w:rsidRPr="00A95442">
        <w:rPr>
          <w:rFonts w:asciiTheme="minorHAnsi" w:hAnsiTheme="minorHAnsi"/>
          <w:iCs/>
          <w:sz w:val="22"/>
          <w:szCs w:val="22"/>
        </w:rPr>
        <w:tab/>
        <w:t>R$ 20.000,00</w:t>
      </w:r>
    </w:p>
    <w:p w:rsidR="007D4F07" w:rsidRPr="00A95442" w:rsidRDefault="007D4F07" w:rsidP="00A95442">
      <w:pPr>
        <w:pStyle w:val="NormalWeb"/>
        <w:ind w:left="1418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31.90.13.00.00 – Obrigações Patronais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 5.500,00</w:t>
      </w:r>
    </w:p>
    <w:p w:rsidR="007D4F07" w:rsidRPr="00A95442" w:rsidRDefault="007D4F07" w:rsidP="00A95442">
      <w:pPr>
        <w:pStyle w:val="NormalWeb"/>
        <w:ind w:left="1418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33.90.46.00.00 – Auxílio Alimentação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  1.500,00</w:t>
      </w:r>
    </w:p>
    <w:p w:rsidR="007D4F07" w:rsidRPr="00A95442" w:rsidRDefault="007D4F07" w:rsidP="00A95442">
      <w:pPr>
        <w:pStyle w:val="NormalWeb"/>
        <w:ind w:left="1418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33.90.30.00.00 – Material de Consumo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10.000,00</w:t>
      </w:r>
    </w:p>
    <w:p w:rsidR="007D4F07" w:rsidRPr="00A95442" w:rsidRDefault="007D4F07" w:rsidP="00A95442">
      <w:pPr>
        <w:pStyle w:val="NormalWeb"/>
        <w:ind w:left="1418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44.90.52.00.00 – Equipamentos e Material Permanente</w:t>
      </w:r>
      <w:r w:rsidRPr="00A95442">
        <w:rPr>
          <w:rFonts w:asciiTheme="minorHAnsi" w:hAnsiTheme="minorHAnsi"/>
          <w:iCs/>
          <w:sz w:val="22"/>
          <w:szCs w:val="22"/>
        </w:rPr>
        <w:tab/>
        <w:t>R$    20.000,00</w:t>
      </w:r>
    </w:p>
    <w:p w:rsidR="007D4F07" w:rsidRPr="00A95442" w:rsidRDefault="007D4F07" w:rsidP="00A95442">
      <w:pPr>
        <w:pStyle w:val="NormalWeb"/>
        <w:ind w:left="1418" w:hanging="70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b. 07.001.08.244.0014.2.122 – Manutenção do Piso Básico Serviços de Convivência</w:t>
      </w:r>
    </w:p>
    <w:p w:rsidR="007D4F07" w:rsidRPr="00A95442" w:rsidRDefault="007D4F07" w:rsidP="00A95442">
      <w:pPr>
        <w:pStyle w:val="NormalWeb"/>
        <w:ind w:left="1418" w:hanging="70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33.90.30.00.00 – Material de Consumo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 10.000,00</w:t>
      </w:r>
    </w:p>
    <w:p w:rsidR="007D4F07" w:rsidRPr="00A95442" w:rsidRDefault="007D4F07" w:rsidP="00A95442">
      <w:pPr>
        <w:pStyle w:val="NormalWeb"/>
        <w:ind w:left="1418" w:hanging="70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 xml:space="preserve">33.90.39.00.00 – Outros </w:t>
      </w:r>
      <w:proofErr w:type="spellStart"/>
      <w:r w:rsidRPr="00A95442">
        <w:rPr>
          <w:rFonts w:asciiTheme="minorHAnsi" w:hAnsiTheme="minorHAnsi"/>
          <w:iCs/>
          <w:sz w:val="22"/>
          <w:szCs w:val="22"/>
        </w:rPr>
        <w:t>Sv</w:t>
      </w:r>
      <w:proofErr w:type="spellEnd"/>
      <w:r w:rsidRPr="00A95442">
        <w:rPr>
          <w:rFonts w:asciiTheme="minorHAnsi" w:hAnsiTheme="minorHAnsi"/>
          <w:iCs/>
          <w:sz w:val="22"/>
          <w:szCs w:val="22"/>
        </w:rPr>
        <w:t>. De Terceiros Pessoa Jurídica</w:t>
      </w:r>
      <w:r w:rsidRPr="00A95442">
        <w:rPr>
          <w:rFonts w:asciiTheme="minorHAnsi" w:hAnsiTheme="minorHAnsi"/>
          <w:iCs/>
          <w:sz w:val="22"/>
          <w:szCs w:val="22"/>
        </w:rPr>
        <w:tab/>
        <w:t>R$    10.000,00</w:t>
      </w:r>
    </w:p>
    <w:p w:rsidR="007D4F07" w:rsidRPr="00A95442" w:rsidRDefault="007D4F07" w:rsidP="00A95442">
      <w:pPr>
        <w:pStyle w:val="NormalWeb"/>
        <w:ind w:left="1418"/>
        <w:jc w:val="both"/>
        <w:rPr>
          <w:rFonts w:asciiTheme="minorHAnsi" w:hAnsiTheme="minorHAnsi"/>
          <w:b/>
          <w:iCs/>
          <w:sz w:val="22"/>
          <w:szCs w:val="22"/>
        </w:rPr>
      </w:pPr>
      <w:r w:rsidRPr="00A95442">
        <w:rPr>
          <w:rFonts w:asciiTheme="minorHAnsi" w:hAnsiTheme="minorHAnsi"/>
          <w:b/>
          <w:iCs/>
          <w:sz w:val="22"/>
          <w:szCs w:val="22"/>
        </w:rPr>
        <w:t>II – Secretaria Municipal de Saúde</w:t>
      </w:r>
    </w:p>
    <w:p w:rsidR="007D4F07" w:rsidRPr="00A95442" w:rsidRDefault="007D4F07" w:rsidP="00A95442">
      <w:pPr>
        <w:pStyle w:val="NormalWeb"/>
        <w:ind w:left="1418" w:hanging="709"/>
        <w:jc w:val="both"/>
        <w:rPr>
          <w:rFonts w:asciiTheme="minorHAnsi" w:hAnsiTheme="minorHAnsi"/>
          <w:iCs/>
          <w:sz w:val="22"/>
          <w:szCs w:val="22"/>
          <w:u w:val="single"/>
        </w:rPr>
      </w:pPr>
      <w:r w:rsidRPr="00A95442">
        <w:rPr>
          <w:rFonts w:asciiTheme="minorHAnsi" w:hAnsiTheme="minorHAnsi"/>
          <w:iCs/>
          <w:sz w:val="22"/>
          <w:szCs w:val="22"/>
          <w:u w:val="single"/>
        </w:rPr>
        <w:t>Por Superávit Financeiro</w:t>
      </w:r>
    </w:p>
    <w:p w:rsidR="007D4F07" w:rsidRPr="00A95442" w:rsidRDefault="007D4F07" w:rsidP="00A95442">
      <w:pPr>
        <w:pStyle w:val="NormalWeb"/>
        <w:numPr>
          <w:ilvl w:val="0"/>
          <w:numId w:val="9"/>
        </w:numPr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05.001.10.301.0013.2.033 – Manutenção do PAB Fixo</w:t>
      </w:r>
    </w:p>
    <w:p w:rsidR="007D4F07" w:rsidRPr="00A95442" w:rsidRDefault="007D4F07" w:rsidP="00A95442">
      <w:pPr>
        <w:pStyle w:val="NormalWeb"/>
        <w:ind w:left="106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33.90.30.00.00 – Material de Consumo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R$ 44.847,97</w:t>
      </w:r>
    </w:p>
    <w:p w:rsidR="00026688" w:rsidRDefault="00026688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b. 05.001.10.301.0013.2.032 – Manutenção da Farmácia Básica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33.90.30.00.00 – Material de Consumo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R$ 18.904,21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c. 05.001.10.305.0013.2.063 – Vigilância e Prom. Saúde – PFVPS Bloco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33.90.30.00.00 – Material de Consumo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R$ 54.927,37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33.90.14.00.00 – Diárias Pessoal Civil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 2.500,00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44.90.52.00.00 – Equipamentos e Material Permanente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</w:t>
      </w:r>
      <w:proofErr w:type="gramStart"/>
      <w:r w:rsidRPr="00A95442">
        <w:rPr>
          <w:rFonts w:asciiTheme="minorHAnsi" w:hAnsiTheme="minorHAnsi"/>
          <w:iCs/>
          <w:sz w:val="22"/>
          <w:szCs w:val="22"/>
        </w:rPr>
        <w:t>$  20.000</w:t>
      </w:r>
      <w:proofErr w:type="gramEnd"/>
      <w:r w:rsidRPr="00A95442">
        <w:rPr>
          <w:rFonts w:asciiTheme="minorHAnsi" w:hAnsiTheme="minorHAnsi"/>
          <w:iCs/>
          <w:sz w:val="22"/>
          <w:szCs w:val="22"/>
        </w:rPr>
        <w:t>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d. 05.001.10.305.0013.2.040 – Manutenção do MAC/FAEC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33.90.30.00.00 – Material de Consumo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  1.661,12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  <w:u w:val="single"/>
        </w:rPr>
      </w:pPr>
      <w:r w:rsidRPr="00A95442">
        <w:rPr>
          <w:rFonts w:asciiTheme="minorHAnsi" w:hAnsiTheme="minorHAnsi"/>
          <w:iCs/>
          <w:sz w:val="22"/>
          <w:szCs w:val="22"/>
          <w:u w:val="single"/>
        </w:rPr>
        <w:t>Por Suplementação</w:t>
      </w:r>
    </w:p>
    <w:p w:rsidR="007D4F07" w:rsidRPr="00A95442" w:rsidRDefault="007D4F07" w:rsidP="00A95442">
      <w:pPr>
        <w:pStyle w:val="NormalWeb"/>
        <w:numPr>
          <w:ilvl w:val="0"/>
          <w:numId w:val="10"/>
        </w:numPr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05.001.10.301.0012.2.031 – Man. Do Fundo Mun. De Saúde 15%</w:t>
      </w:r>
    </w:p>
    <w:p w:rsidR="007D4F07" w:rsidRPr="00A95442" w:rsidRDefault="007D4F07" w:rsidP="00A95442">
      <w:pPr>
        <w:pStyle w:val="NormalWeb"/>
        <w:ind w:left="106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31.90.13.00.00 – Obrigações Patronais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70.000,00</w:t>
      </w:r>
    </w:p>
    <w:p w:rsidR="007D4F07" w:rsidRPr="00A95442" w:rsidRDefault="007D4F07" w:rsidP="00A95442">
      <w:pPr>
        <w:pStyle w:val="NormalWeb"/>
        <w:ind w:left="106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31.90.04.00.00 – Contratação Por Tempo Determinado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R$   35.000,00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  <w:lang w:val="en-US"/>
        </w:rPr>
        <w:t xml:space="preserve">b. 05.001.10.301.0012.2.064 – Con. Part. Al. </w:t>
      </w:r>
      <w:proofErr w:type="spellStart"/>
      <w:r w:rsidRPr="00A95442">
        <w:rPr>
          <w:rFonts w:asciiTheme="minorHAnsi" w:hAnsiTheme="minorHAnsi"/>
          <w:iCs/>
          <w:sz w:val="22"/>
          <w:szCs w:val="22"/>
          <w:lang w:val="en-US"/>
        </w:rPr>
        <w:t>Bás</w:t>
      </w:r>
      <w:proofErr w:type="spellEnd"/>
      <w:r w:rsidRPr="00A95442">
        <w:rPr>
          <w:rFonts w:asciiTheme="minorHAnsi" w:hAnsiTheme="minorHAnsi"/>
          <w:iCs/>
          <w:sz w:val="22"/>
          <w:szCs w:val="22"/>
          <w:lang w:val="en-US"/>
        </w:rPr>
        <w:t xml:space="preserve">. </w:t>
      </w:r>
      <w:proofErr w:type="gramStart"/>
      <w:r w:rsidRPr="00A95442">
        <w:rPr>
          <w:rFonts w:asciiTheme="minorHAnsi" w:hAnsiTheme="minorHAnsi"/>
          <w:iCs/>
          <w:sz w:val="22"/>
          <w:szCs w:val="22"/>
        </w:rPr>
        <w:t xml:space="preserve">PSF/PACS/PAB/PSF </w:t>
      </w:r>
      <w:proofErr w:type="spellStart"/>
      <w:r w:rsidRPr="00A95442">
        <w:rPr>
          <w:rFonts w:asciiTheme="minorHAnsi" w:hAnsiTheme="minorHAnsi"/>
          <w:iCs/>
          <w:sz w:val="22"/>
          <w:szCs w:val="22"/>
        </w:rPr>
        <w:t>Odonto</w:t>
      </w:r>
      <w:proofErr w:type="spellEnd"/>
      <w:proofErr w:type="gramEnd"/>
      <w:r w:rsidRPr="00A95442">
        <w:rPr>
          <w:rFonts w:asciiTheme="minorHAnsi" w:hAnsiTheme="minorHAnsi"/>
          <w:iCs/>
          <w:sz w:val="22"/>
          <w:szCs w:val="22"/>
        </w:rPr>
        <w:t xml:space="preserve"> – Saúde 15%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31.90.13.00.00 – Obrigações Patronais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46.000,00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c. 05.001.10.301.0013.2.033 – Manutenção do PAB Fixo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31.90.11.00.00 – Venc. e Vantagens Fixas – Pessoal Civil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R$   60.000,00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31.90.13.00.00 – Obrigações Patronais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20.000,00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d. 05.001.10.301.0013.2.034 – Manutenção do PACS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31.90.11.00.00 – Vencimento e Vantagens Fixas – Pessoal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R$   50.000,00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e. 05.001.10.301.0013.2.036 – Manutenção do PSF – Saúde da Família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31.90.13.00.00 – Obrigações Patronais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20.000,00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  <w:u w:val="single"/>
        </w:rPr>
      </w:pPr>
      <w:r w:rsidRPr="00A95442">
        <w:rPr>
          <w:rFonts w:asciiTheme="minorHAnsi" w:hAnsiTheme="minorHAnsi"/>
          <w:iCs/>
          <w:sz w:val="22"/>
          <w:szCs w:val="22"/>
          <w:u w:val="single"/>
        </w:rPr>
        <w:t>Por Redução</w:t>
      </w:r>
    </w:p>
    <w:p w:rsidR="007D4F07" w:rsidRPr="00A95442" w:rsidRDefault="007D4F07" w:rsidP="00A95442">
      <w:pPr>
        <w:pStyle w:val="NormalWeb"/>
        <w:numPr>
          <w:ilvl w:val="0"/>
          <w:numId w:val="11"/>
        </w:numPr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05.001.10.302.0013.2.040 – Manutenção do MAC/FAEC</w:t>
      </w:r>
    </w:p>
    <w:p w:rsidR="007D4F07" w:rsidRPr="00A95442" w:rsidRDefault="007D4F07" w:rsidP="00A95442">
      <w:pPr>
        <w:pStyle w:val="NormalWeb"/>
        <w:ind w:left="106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31.90.11.00.00 – Vencimento e Vantagens Fixas – Pessoal Civil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R$   25.000,00</w:t>
      </w:r>
    </w:p>
    <w:p w:rsidR="00026688" w:rsidRDefault="00026688" w:rsidP="00A95442">
      <w:pPr>
        <w:pStyle w:val="NormalWeb"/>
        <w:ind w:left="1069"/>
        <w:jc w:val="both"/>
        <w:rPr>
          <w:rFonts w:asciiTheme="minorHAnsi" w:hAnsiTheme="minorHAnsi"/>
          <w:iCs/>
          <w:sz w:val="22"/>
          <w:szCs w:val="22"/>
        </w:rPr>
      </w:pPr>
    </w:p>
    <w:p w:rsidR="00026688" w:rsidRDefault="007D4F07" w:rsidP="00026688">
      <w:pPr>
        <w:pStyle w:val="NormalWeb"/>
        <w:ind w:left="106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31.90.13.00.00 – Obrigações Patronais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   6.000,00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 xml:space="preserve">b. 05.001.10.301.0013.2.035 – Manutenção da Saúde Bucal – SB PSF </w:t>
      </w:r>
      <w:proofErr w:type="spellStart"/>
      <w:r w:rsidRPr="00A95442">
        <w:rPr>
          <w:rFonts w:asciiTheme="minorHAnsi" w:hAnsiTheme="minorHAnsi"/>
          <w:iCs/>
          <w:sz w:val="22"/>
          <w:szCs w:val="22"/>
        </w:rPr>
        <w:t>Odonto</w:t>
      </w:r>
      <w:proofErr w:type="spellEnd"/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31.90.11.00.00 – Vencimento e Vantagens Fixas – Pessoal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R$   35.000,00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31.90.13.00.00 – Obrigações Patronais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  1.000,00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 xml:space="preserve">c. 05.001.10.301.0012.2.064 – </w:t>
      </w:r>
      <w:proofErr w:type="gramStart"/>
      <w:r w:rsidRPr="00A95442">
        <w:rPr>
          <w:rFonts w:asciiTheme="minorHAnsi" w:hAnsiTheme="minorHAnsi"/>
          <w:iCs/>
          <w:sz w:val="22"/>
          <w:szCs w:val="22"/>
        </w:rPr>
        <w:t>Contra Partida</w:t>
      </w:r>
      <w:proofErr w:type="gramEnd"/>
      <w:r w:rsidRPr="00A95442">
        <w:rPr>
          <w:rFonts w:asciiTheme="minorHAnsi" w:hAnsiTheme="minorHAnsi"/>
          <w:iCs/>
          <w:sz w:val="22"/>
          <w:szCs w:val="22"/>
        </w:rPr>
        <w:t xml:space="preserve"> Atenção Básica PSF/PACS/PAB/PSF </w:t>
      </w:r>
      <w:proofErr w:type="spellStart"/>
      <w:r w:rsidRPr="00A95442">
        <w:rPr>
          <w:rFonts w:asciiTheme="minorHAnsi" w:hAnsiTheme="minorHAnsi"/>
          <w:iCs/>
          <w:sz w:val="22"/>
          <w:szCs w:val="22"/>
        </w:rPr>
        <w:t>Odonto</w:t>
      </w:r>
      <w:proofErr w:type="spellEnd"/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31.90.11.00.00 – Vencimento e Vantagens Fixas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R$   95.000,00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d. 05.001.10.301.0012.2.031 – Manutenção do Fundo Municipal de Saúde 15%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33.90.30.00.00 – Material de Consumo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</w:t>
      </w:r>
      <w:proofErr w:type="gramStart"/>
      <w:r w:rsidRPr="00A95442">
        <w:rPr>
          <w:rFonts w:asciiTheme="minorHAnsi" w:hAnsiTheme="minorHAnsi"/>
          <w:iCs/>
          <w:sz w:val="22"/>
          <w:szCs w:val="22"/>
        </w:rPr>
        <w:t>$  84.000</w:t>
      </w:r>
      <w:proofErr w:type="gramEnd"/>
      <w:r w:rsidRPr="00A95442">
        <w:rPr>
          <w:rFonts w:asciiTheme="minorHAnsi" w:hAnsiTheme="minorHAnsi"/>
          <w:iCs/>
          <w:sz w:val="22"/>
          <w:szCs w:val="22"/>
        </w:rPr>
        <w:t>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44.90.52.00.00 – Equipamento e Material Permanente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R$   25.000,00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e. 05.001.10.305.0013.2.063 – Vigilância e Promoção da Saúde – PFVPS Bloco Vig. Em Saúde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33.90.30.00.00 – Material de Consumo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23.000,00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f. 05.001.10.305.0013.2.042 – Farmácia Básica – Recursos Próprios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 xml:space="preserve">33.90.32.00.00 – Mat. Bem ou </w:t>
      </w:r>
      <w:proofErr w:type="spellStart"/>
      <w:r w:rsidRPr="00A95442">
        <w:rPr>
          <w:rFonts w:asciiTheme="minorHAnsi" w:hAnsiTheme="minorHAnsi"/>
          <w:iCs/>
          <w:sz w:val="22"/>
          <w:szCs w:val="22"/>
        </w:rPr>
        <w:t>Sv</w:t>
      </w:r>
      <w:proofErr w:type="spellEnd"/>
      <w:r w:rsidRPr="00A95442">
        <w:rPr>
          <w:rFonts w:asciiTheme="minorHAnsi" w:hAnsiTheme="minorHAnsi"/>
          <w:iCs/>
          <w:sz w:val="22"/>
          <w:szCs w:val="22"/>
        </w:rPr>
        <w:t>. p/</w:t>
      </w:r>
      <w:proofErr w:type="spellStart"/>
      <w:r w:rsidRPr="00A95442">
        <w:rPr>
          <w:rFonts w:asciiTheme="minorHAnsi" w:hAnsiTheme="minorHAnsi"/>
          <w:iCs/>
          <w:sz w:val="22"/>
          <w:szCs w:val="22"/>
        </w:rPr>
        <w:t>Distrib</w:t>
      </w:r>
      <w:proofErr w:type="spellEnd"/>
      <w:r w:rsidRPr="00A95442">
        <w:rPr>
          <w:rFonts w:asciiTheme="minorHAnsi" w:hAnsiTheme="minorHAnsi"/>
          <w:iCs/>
          <w:sz w:val="22"/>
          <w:szCs w:val="22"/>
        </w:rPr>
        <w:t>. Gratuita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 7.000,00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b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b/>
          <w:iCs/>
          <w:sz w:val="22"/>
          <w:szCs w:val="22"/>
        </w:rPr>
        <w:t xml:space="preserve">III – Secretaria Municipal de </w:t>
      </w:r>
      <w:proofErr w:type="gramStart"/>
      <w:r w:rsidRPr="00A95442">
        <w:rPr>
          <w:rFonts w:asciiTheme="minorHAnsi" w:hAnsiTheme="minorHAnsi"/>
          <w:b/>
          <w:iCs/>
          <w:sz w:val="22"/>
          <w:szCs w:val="22"/>
        </w:rPr>
        <w:t>Educação,  Cultura</w:t>
      </w:r>
      <w:proofErr w:type="gramEnd"/>
      <w:r w:rsidRPr="00A95442">
        <w:rPr>
          <w:rFonts w:asciiTheme="minorHAnsi" w:hAnsiTheme="minorHAnsi"/>
          <w:b/>
          <w:iCs/>
          <w:sz w:val="22"/>
          <w:szCs w:val="22"/>
        </w:rPr>
        <w:t xml:space="preserve"> e Esportes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  <w:u w:val="single"/>
        </w:rPr>
      </w:pPr>
      <w:r w:rsidRPr="00A95442">
        <w:rPr>
          <w:rFonts w:asciiTheme="minorHAnsi" w:hAnsiTheme="minorHAnsi"/>
          <w:iCs/>
          <w:sz w:val="22"/>
          <w:szCs w:val="22"/>
          <w:u w:val="single"/>
        </w:rPr>
        <w:t>Por Anulação</w:t>
      </w:r>
    </w:p>
    <w:p w:rsidR="007D4F07" w:rsidRPr="00A95442" w:rsidRDefault="007D4F07" w:rsidP="00A95442">
      <w:pPr>
        <w:pStyle w:val="NormalWeb"/>
        <w:numPr>
          <w:ilvl w:val="0"/>
          <w:numId w:val="12"/>
        </w:numPr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04.001.12.361.0004.2.020 – Man. Das Atividades da SEMECE - 5% e 25%</w:t>
      </w:r>
    </w:p>
    <w:p w:rsidR="007D4F07" w:rsidRPr="00A95442" w:rsidRDefault="007D4F07" w:rsidP="00A95442">
      <w:pPr>
        <w:pStyle w:val="NormalWeb"/>
        <w:ind w:left="106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33.90.46.00.00 – Auxílio Alimentação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20.000,00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b. 04.001.12.306.0004.2.028 – Manutenção do PNAE</w:t>
      </w:r>
      <w:r w:rsidRPr="00A95442">
        <w:rPr>
          <w:rFonts w:asciiTheme="minorHAnsi" w:hAnsiTheme="minorHAnsi"/>
          <w:iCs/>
          <w:sz w:val="22"/>
          <w:szCs w:val="22"/>
        </w:rPr>
        <w:tab/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33.90.30.00.00 – Material de Consumo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19.000,00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c. 04.001.12.361.0005.2.022 – Manutenção de Despesas do FUNDEB</w:t>
      </w:r>
      <w:r w:rsidRPr="00A95442">
        <w:rPr>
          <w:rFonts w:asciiTheme="minorHAnsi" w:hAnsiTheme="minorHAnsi"/>
          <w:iCs/>
          <w:sz w:val="22"/>
          <w:szCs w:val="22"/>
        </w:rPr>
        <w:tab/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 xml:space="preserve">33.90.39.00.00 – Outros </w:t>
      </w:r>
      <w:proofErr w:type="spellStart"/>
      <w:r w:rsidRPr="00A95442">
        <w:rPr>
          <w:rFonts w:asciiTheme="minorHAnsi" w:hAnsiTheme="minorHAnsi"/>
          <w:iCs/>
          <w:sz w:val="22"/>
          <w:szCs w:val="22"/>
        </w:rPr>
        <w:t>Sv</w:t>
      </w:r>
      <w:proofErr w:type="spellEnd"/>
      <w:r w:rsidRPr="00A95442">
        <w:rPr>
          <w:rFonts w:asciiTheme="minorHAnsi" w:hAnsiTheme="minorHAnsi"/>
          <w:iCs/>
          <w:sz w:val="22"/>
          <w:szCs w:val="22"/>
        </w:rPr>
        <w:t>. De Terceiros – Pessoa Jurídica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R$ 136.000,00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  <w:u w:val="single"/>
        </w:rPr>
      </w:pPr>
      <w:r w:rsidRPr="00A95442">
        <w:rPr>
          <w:rFonts w:asciiTheme="minorHAnsi" w:hAnsiTheme="minorHAnsi"/>
          <w:iCs/>
          <w:sz w:val="22"/>
          <w:szCs w:val="22"/>
          <w:u w:val="single"/>
        </w:rPr>
        <w:t>Por Suplementação</w:t>
      </w:r>
    </w:p>
    <w:p w:rsidR="007D4F07" w:rsidRPr="00A95442" w:rsidRDefault="007D4F07" w:rsidP="00A95442">
      <w:pPr>
        <w:pStyle w:val="NormalWeb"/>
        <w:numPr>
          <w:ilvl w:val="0"/>
          <w:numId w:val="13"/>
        </w:numPr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04.001.12.361.0005.2.023 – Manutenção de Despesas do FUNDEB</w:t>
      </w:r>
    </w:p>
    <w:p w:rsidR="007D4F07" w:rsidRPr="00A95442" w:rsidRDefault="007D4F07" w:rsidP="00A95442">
      <w:pPr>
        <w:pStyle w:val="NormalWeb"/>
        <w:ind w:left="1069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31.90.13.00.00 – Obrigações Patronais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>R$   36.000,00</w:t>
      </w:r>
    </w:p>
    <w:p w:rsidR="00026688" w:rsidRDefault="00026688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>b. 04.001.12.361.0004.2.020 – Man. Das Atividades da SEMECE – 5% e 25%</w:t>
      </w:r>
    </w:p>
    <w:p w:rsidR="007D4F07" w:rsidRPr="00A95442" w:rsidRDefault="007D4F07" w:rsidP="00A95442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  <w:t>31.90.11.00.00 – Vencimentos e Vantagens Fixas – Pessoal Civil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>R$   60.000,00</w:t>
      </w:r>
    </w:p>
    <w:p w:rsidR="007D4F07" w:rsidRPr="00A95442" w:rsidRDefault="007D4F07" w:rsidP="00026688">
      <w:pPr>
        <w:pStyle w:val="NormalWeb"/>
        <w:ind w:left="1069" w:hanging="360"/>
        <w:jc w:val="both"/>
        <w:rPr>
          <w:rFonts w:asciiTheme="minorHAnsi" w:hAnsiTheme="minorHAnsi"/>
          <w:iCs/>
          <w:sz w:val="22"/>
          <w:szCs w:val="22"/>
        </w:rPr>
      </w:pPr>
      <w:r w:rsidRPr="00A95442">
        <w:rPr>
          <w:rFonts w:asciiTheme="minorHAnsi" w:hAnsiTheme="minorHAnsi"/>
          <w:iCs/>
          <w:sz w:val="22"/>
          <w:szCs w:val="22"/>
        </w:rPr>
        <w:tab/>
      </w:r>
      <w:bookmarkStart w:id="1" w:name="_GoBack"/>
      <w:bookmarkEnd w:id="1"/>
      <w:r w:rsidRPr="00A95442">
        <w:rPr>
          <w:rFonts w:asciiTheme="minorHAnsi" w:hAnsiTheme="minorHAnsi"/>
          <w:iCs/>
          <w:sz w:val="22"/>
          <w:szCs w:val="22"/>
        </w:rPr>
        <w:t>31.90.13.00.00 – Obrigações Patronais</w:t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</w:r>
      <w:r w:rsidRPr="00A95442">
        <w:rPr>
          <w:rFonts w:asciiTheme="minorHAnsi" w:hAnsiTheme="minorHAnsi"/>
          <w:iCs/>
          <w:sz w:val="22"/>
          <w:szCs w:val="22"/>
        </w:rPr>
        <w:tab/>
        <w:t xml:space="preserve">R$   79.000,00 </w:t>
      </w:r>
    </w:p>
    <w:p w:rsidR="007D4F07" w:rsidRPr="00A95442" w:rsidRDefault="007D4F07" w:rsidP="00A95442">
      <w:pPr>
        <w:jc w:val="both"/>
        <w:rPr>
          <w:rFonts w:asciiTheme="minorHAnsi" w:hAnsiTheme="minorHAnsi"/>
          <w:sz w:val="22"/>
          <w:szCs w:val="22"/>
        </w:rPr>
      </w:pPr>
    </w:p>
    <w:p w:rsidR="007D4F07" w:rsidRPr="00A95442" w:rsidRDefault="007D4F07" w:rsidP="00A95442">
      <w:pPr>
        <w:ind w:firstLine="1276"/>
        <w:jc w:val="both"/>
        <w:rPr>
          <w:rFonts w:asciiTheme="minorHAnsi" w:eastAsia="Arial Unicode MS" w:hAnsiTheme="minorHAnsi" w:cs="Calibri"/>
          <w:sz w:val="22"/>
          <w:szCs w:val="22"/>
        </w:rPr>
      </w:pPr>
      <w:r w:rsidRPr="00A95442">
        <w:rPr>
          <w:rFonts w:asciiTheme="minorHAnsi" w:eastAsia="Arial Unicode MS" w:hAnsiTheme="minorHAnsi" w:cs="Calibri"/>
          <w:sz w:val="22"/>
          <w:szCs w:val="22"/>
        </w:rPr>
        <w:t>Art. 2º Como recurso para atendimento do Credito aberto pelo artigo anterior, na forma do disposto pelo Artigo 43 da Lei 4.320 de 17 de março de 1964</w:t>
      </w:r>
    </w:p>
    <w:p w:rsidR="007D4F07" w:rsidRPr="00A95442" w:rsidRDefault="007D4F07" w:rsidP="00A95442">
      <w:pPr>
        <w:ind w:firstLine="709"/>
        <w:jc w:val="both"/>
        <w:rPr>
          <w:rFonts w:asciiTheme="minorHAnsi" w:hAnsiTheme="minorHAnsi"/>
          <w:sz w:val="22"/>
          <w:szCs w:val="22"/>
        </w:rPr>
      </w:pPr>
    </w:p>
    <w:p w:rsidR="007D4F07" w:rsidRPr="00A95442" w:rsidRDefault="007D4F07" w:rsidP="00A95442">
      <w:pPr>
        <w:ind w:firstLine="1276"/>
        <w:jc w:val="both"/>
        <w:rPr>
          <w:rFonts w:asciiTheme="minorHAnsi" w:hAnsiTheme="minorHAnsi"/>
          <w:sz w:val="22"/>
          <w:szCs w:val="22"/>
        </w:rPr>
      </w:pPr>
      <w:r w:rsidRPr="00A95442">
        <w:rPr>
          <w:rFonts w:asciiTheme="minorHAnsi" w:hAnsiTheme="minorHAnsi"/>
          <w:sz w:val="22"/>
          <w:szCs w:val="22"/>
        </w:rPr>
        <w:t xml:space="preserve">Art. 3º Esta Lei entra em vigor na data de sua publicação. </w:t>
      </w:r>
    </w:p>
    <w:p w:rsidR="00E415ED" w:rsidRPr="00A95442" w:rsidRDefault="00E415ED" w:rsidP="00A95442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</w:p>
    <w:p w:rsidR="00750BEA" w:rsidRPr="00A95442" w:rsidRDefault="0026159B" w:rsidP="00A95442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A95442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F71236" w:rsidRPr="00A95442">
        <w:rPr>
          <w:rFonts w:asciiTheme="minorHAnsi" w:eastAsia="Arial Unicode MS" w:hAnsiTheme="minorHAnsi"/>
          <w:sz w:val="22"/>
          <w:szCs w:val="22"/>
        </w:rPr>
        <w:t>Dez</w:t>
      </w:r>
      <w:r w:rsidR="00A36EB5" w:rsidRPr="00A95442">
        <w:rPr>
          <w:rFonts w:asciiTheme="minorHAnsi" w:eastAsia="Arial Unicode MS" w:hAnsiTheme="minorHAnsi"/>
          <w:sz w:val="22"/>
          <w:szCs w:val="22"/>
        </w:rPr>
        <w:t>e</w:t>
      </w:r>
      <w:r w:rsidR="007D4F07" w:rsidRPr="00A95442">
        <w:rPr>
          <w:rFonts w:asciiTheme="minorHAnsi" w:eastAsia="Arial Unicode MS" w:hAnsiTheme="minorHAnsi"/>
          <w:sz w:val="22"/>
          <w:szCs w:val="22"/>
        </w:rPr>
        <w:t>sseis</w:t>
      </w:r>
      <w:r w:rsidRPr="00A95442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7D4F07" w:rsidRPr="00A95442">
        <w:rPr>
          <w:rFonts w:asciiTheme="minorHAnsi" w:eastAsia="Arial Unicode MS" w:hAnsiTheme="minorHAnsi"/>
          <w:sz w:val="22"/>
          <w:szCs w:val="22"/>
        </w:rPr>
        <w:t>Outu</w:t>
      </w:r>
      <w:r w:rsidR="00F71236" w:rsidRPr="00A95442">
        <w:rPr>
          <w:rFonts w:asciiTheme="minorHAnsi" w:eastAsia="Arial Unicode MS" w:hAnsiTheme="minorHAnsi"/>
          <w:sz w:val="22"/>
          <w:szCs w:val="22"/>
        </w:rPr>
        <w:t>bro</w:t>
      </w:r>
      <w:r w:rsidRPr="00A95442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7B6A7A" w:rsidRPr="00A95442" w:rsidRDefault="007B6A7A" w:rsidP="00A95442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F4A8E" w:rsidRPr="00A95442" w:rsidRDefault="00EF4A8E" w:rsidP="00A95442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26159B" w:rsidRPr="00A95442" w:rsidRDefault="0026159B" w:rsidP="00A95442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A95442">
        <w:rPr>
          <w:rFonts w:asciiTheme="minorHAnsi" w:hAnsiTheme="minorHAnsi"/>
          <w:b/>
          <w:i/>
          <w:sz w:val="22"/>
          <w:szCs w:val="22"/>
        </w:rPr>
        <w:t>Marcicr</w:t>
      </w:r>
      <w:r w:rsidR="00531B01" w:rsidRPr="00A95442">
        <w:rPr>
          <w:rFonts w:asciiTheme="minorHAnsi" w:hAnsiTheme="minorHAnsi"/>
          <w:b/>
          <w:i/>
          <w:sz w:val="22"/>
          <w:szCs w:val="22"/>
        </w:rPr>
        <w:t>ê</w:t>
      </w:r>
      <w:r w:rsidRPr="00A95442">
        <w:rPr>
          <w:rFonts w:asciiTheme="minorHAnsi" w:hAnsiTheme="minorHAnsi"/>
          <w:b/>
          <w:i/>
          <w:sz w:val="22"/>
          <w:szCs w:val="22"/>
        </w:rPr>
        <w:t>nio da Silva Ferreira</w:t>
      </w:r>
    </w:p>
    <w:p w:rsidR="00BF186C" w:rsidRPr="00A95442" w:rsidRDefault="0026159B" w:rsidP="00A95442">
      <w:pPr>
        <w:jc w:val="center"/>
        <w:rPr>
          <w:rFonts w:asciiTheme="minorHAnsi" w:hAnsiTheme="minorHAnsi"/>
          <w:i/>
          <w:sz w:val="22"/>
          <w:szCs w:val="22"/>
        </w:rPr>
      </w:pPr>
      <w:r w:rsidRPr="00A95442">
        <w:rPr>
          <w:rFonts w:asciiTheme="minorHAnsi" w:hAnsiTheme="minorHAnsi"/>
          <w:i/>
          <w:sz w:val="22"/>
          <w:szCs w:val="22"/>
        </w:rPr>
        <w:t>Prefeito Municipal</w:t>
      </w:r>
    </w:p>
    <w:p w:rsidR="0026159B" w:rsidRPr="00A95442" w:rsidRDefault="0026159B" w:rsidP="00A95442">
      <w:pPr>
        <w:jc w:val="center"/>
        <w:rPr>
          <w:rFonts w:asciiTheme="minorHAnsi" w:hAnsiTheme="minorHAnsi"/>
          <w:i/>
          <w:sz w:val="22"/>
          <w:szCs w:val="22"/>
        </w:rPr>
      </w:pPr>
      <w:r w:rsidRPr="00A95442">
        <w:rPr>
          <w:rFonts w:asciiTheme="minorHAnsi" w:hAnsiTheme="minorHAnsi"/>
          <w:i/>
          <w:sz w:val="22"/>
          <w:szCs w:val="22"/>
        </w:rPr>
        <w:t>São Felipe D´Oeste/RO</w:t>
      </w:r>
    </w:p>
    <w:sectPr w:rsidR="0026159B" w:rsidRPr="00A95442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15E" w:rsidRDefault="0099315E" w:rsidP="00ED36EA">
      <w:r>
        <w:separator/>
      </w:r>
    </w:p>
  </w:endnote>
  <w:endnote w:type="continuationSeparator" w:id="0">
    <w:p w:rsidR="0099315E" w:rsidRDefault="0099315E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15E" w:rsidRDefault="0099315E" w:rsidP="00ED36EA">
      <w:r>
        <w:separator/>
      </w:r>
    </w:p>
  </w:footnote>
  <w:footnote w:type="continuationSeparator" w:id="0">
    <w:p w:rsidR="0099315E" w:rsidRDefault="0099315E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DA9"/>
    <w:rsid w:val="002E4711"/>
    <w:rsid w:val="003422C2"/>
    <w:rsid w:val="00343289"/>
    <w:rsid w:val="00347B6D"/>
    <w:rsid w:val="00350042"/>
    <w:rsid w:val="003527A9"/>
    <w:rsid w:val="00355F74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1F95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32FD"/>
    <w:rsid w:val="005E5AF7"/>
    <w:rsid w:val="005E7249"/>
    <w:rsid w:val="006212B9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7D4F07"/>
    <w:rsid w:val="00803167"/>
    <w:rsid w:val="0081245C"/>
    <w:rsid w:val="0087346D"/>
    <w:rsid w:val="00876993"/>
    <w:rsid w:val="00880BA3"/>
    <w:rsid w:val="008A2855"/>
    <w:rsid w:val="008C3880"/>
    <w:rsid w:val="008D3451"/>
    <w:rsid w:val="008F6AF5"/>
    <w:rsid w:val="00907215"/>
    <w:rsid w:val="00923782"/>
    <w:rsid w:val="0092525B"/>
    <w:rsid w:val="00951E51"/>
    <w:rsid w:val="00964DBC"/>
    <w:rsid w:val="0096657F"/>
    <w:rsid w:val="0099315E"/>
    <w:rsid w:val="009B38AB"/>
    <w:rsid w:val="009C6934"/>
    <w:rsid w:val="009F20DA"/>
    <w:rsid w:val="00A01872"/>
    <w:rsid w:val="00A36EB5"/>
    <w:rsid w:val="00A44F4D"/>
    <w:rsid w:val="00A5292B"/>
    <w:rsid w:val="00A5429A"/>
    <w:rsid w:val="00A618FD"/>
    <w:rsid w:val="00A9187D"/>
    <w:rsid w:val="00A95442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DF3F54"/>
    <w:rsid w:val="00E26CF7"/>
    <w:rsid w:val="00E30B72"/>
    <w:rsid w:val="00E415ED"/>
    <w:rsid w:val="00E4730C"/>
    <w:rsid w:val="00E54319"/>
    <w:rsid w:val="00E62BA9"/>
    <w:rsid w:val="00E872D8"/>
    <w:rsid w:val="00E94B2A"/>
    <w:rsid w:val="00E96961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B74EB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5</cp:revision>
  <cp:lastPrinted>2018-09-19T14:39:00Z</cp:lastPrinted>
  <dcterms:created xsi:type="dcterms:W3CDTF">2018-10-16T12:13:00Z</dcterms:created>
  <dcterms:modified xsi:type="dcterms:W3CDTF">2018-10-16T12:17:00Z</dcterms:modified>
</cp:coreProperties>
</file>