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 xml:space="preserve">LEI Nº </w:t>
      </w:r>
      <w:r w:rsidR="00FA33A1">
        <w:rPr>
          <w:rFonts w:ascii="Arial" w:eastAsia="MS Mincho" w:hAnsi="Arial" w:cs="Arial"/>
          <w:sz w:val="22"/>
        </w:rPr>
        <w:t>302</w:t>
      </w:r>
      <w:r w:rsidR="00D174EC">
        <w:rPr>
          <w:rFonts w:ascii="Arial" w:eastAsia="MS Mincho" w:hAnsi="Arial" w:cs="Arial"/>
          <w:sz w:val="22"/>
        </w:rPr>
        <w:t>/</w:t>
      </w:r>
      <w:r w:rsidRPr="007A2155">
        <w:rPr>
          <w:rFonts w:ascii="Arial" w:eastAsia="MS Mincho" w:hAnsi="Arial" w:cs="Arial"/>
          <w:sz w:val="22"/>
        </w:rPr>
        <w:t>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FA33A1" w:rsidRPr="00FA33A1" w:rsidRDefault="00FA33A1" w:rsidP="00FA33A1">
      <w:pPr>
        <w:ind w:left="4680"/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>Autoriza a transferência, por doação, de área urbana, de propriedade da municipalidade de São Felipe D’Oeste para a ACISF e dá outras providências.</w:t>
      </w:r>
    </w:p>
    <w:p w:rsidR="00FA33A1" w:rsidRPr="00FA33A1" w:rsidRDefault="00FA33A1" w:rsidP="00FA33A1">
      <w:pPr>
        <w:jc w:val="center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center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 xml:space="preserve">O Prefeito do Município de São Felipe D’Oeste, Estado de Rondônia, Sr. </w:t>
      </w:r>
      <w:proofErr w:type="spellStart"/>
      <w:r w:rsidRPr="00FA33A1">
        <w:rPr>
          <w:rFonts w:ascii="Microsoft Sans Serif" w:hAnsi="Microsoft Sans Serif" w:cs="Microsoft Sans Serif"/>
          <w:iCs/>
        </w:rPr>
        <w:t>Volmir</w:t>
      </w:r>
      <w:proofErr w:type="spellEnd"/>
      <w:r w:rsidRPr="00FA33A1">
        <w:rPr>
          <w:rFonts w:ascii="Microsoft Sans Serif" w:hAnsi="Microsoft Sans Serif" w:cs="Microsoft Sans Serif"/>
          <w:iCs/>
        </w:rPr>
        <w:t xml:space="preserve"> Matt, no uso de suas atribuições legais, faz saber que a Câmara Municipal aprovou e fica sancionada a seguinte LEI: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>Art. 1º - Fica o Poder Executivo Municipal de São Felipe D’Oeste, autorizado a efetuar a doação não onerosa e a transferência a Associação Comercial e Industrial</w:t>
      </w:r>
      <w:proofErr w:type="gramStart"/>
      <w:r w:rsidRPr="00FA33A1">
        <w:rPr>
          <w:rFonts w:ascii="Microsoft Sans Serif" w:hAnsi="Microsoft Sans Serif" w:cs="Microsoft Sans Serif"/>
          <w:iCs/>
        </w:rPr>
        <w:t xml:space="preserve">  </w:t>
      </w:r>
      <w:proofErr w:type="gramEnd"/>
      <w:r w:rsidRPr="00FA33A1">
        <w:rPr>
          <w:rFonts w:ascii="Microsoft Sans Serif" w:hAnsi="Microsoft Sans Serif" w:cs="Microsoft Sans Serif"/>
          <w:iCs/>
        </w:rPr>
        <w:t xml:space="preserve">de São Felipe D’Oeste – ACISF, pessoa jurídica de Direito Privado, inscrita no CNPJ/MF sob o nº 03.502.431/0001-44, de um lote urbano, medindo 10 (dez) metros de frente por 20 (vinte) metros de laterais direita e esquerda, totalizando </w:t>
      </w:r>
      <w:smartTag w:uri="urn:schemas-microsoft-com:office:smarttags" w:element="metricconverter">
        <w:smartTagPr>
          <w:attr w:name="ProductID" w:val="200 m2"/>
        </w:smartTagPr>
        <w:r w:rsidRPr="00FA33A1">
          <w:rPr>
            <w:rFonts w:ascii="Microsoft Sans Serif" w:hAnsi="Microsoft Sans Serif" w:cs="Microsoft Sans Serif"/>
            <w:iCs/>
          </w:rPr>
          <w:t>200 m2</w:t>
        </w:r>
      </w:smartTag>
      <w:r w:rsidRPr="00FA33A1">
        <w:rPr>
          <w:rFonts w:ascii="Microsoft Sans Serif" w:hAnsi="Microsoft Sans Serif" w:cs="Microsoft Sans Serif"/>
          <w:iCs/>
        </w:rPr>
        <w:t xml:space="preserve"> (duzentos metros quadrados), caracterizada como Lote nº 009, da quadra nº 003, do setor 01, localizado à Av. Tancredo Neves, centro, neste município de São Felipe D’Oeste, Estado de Rondônia.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>Art. 2º - A doação constante desta Lei abrange também as edificações e benfeitorias que por ventura existam sobre o referido imóvel.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>Art. 3º - O imóvel doado será transferido em caráter definitivo, sendo que, no entanto, havendo a extinção da entidade beneficiada ou a desativação da mesma no município</w:t>
      </w:r>
      <w:proofErr w:type="gramStart"/>
      <w:r w:rsidRPr="00FA33A1">
        <w:rPr>
          <w:rFonts w:ascii="Microsoft Sans Serif" w:hAnsi="Microsoft Sans Serif" w:cs="Microsoft Sans Serif"/>
          <w:iCs/>
        </w:rPr>
        <w:t xml:space="preserve">  </w:t>
      </w:r>
      <w:proofErr w:type="gramEnd"/>
      <w:r w:rsidRPr="00FA33A1">
        <w:rPr>
          <w:rFonts w:ascii="Microsoft Sans Serif" w:hAnsi="Microsoft Sans Serif" w:cs="Microsoft Sans Serif"/>
          <w:iCs/>
        </w:rPr>
        <w:t>por prazo superior a 02 anos, o referido imóvel deverá retroagir a Municipalidade de São Felipe D’Oeste.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 xml:space="preserve">Art. 4º - Para a concretização das doações e transferência, deverá ser lavrado Termo próprio entre as partes, assinado pelo representante legal da doadora e da beneficiada com a doação. 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 xml:space="preserve">Art. 5º - Fica o Poder Executivo Municipal autorizado a proceder </w:t>
      </w:r>
      <w:proofErr w:type="gramStart"/>
      <w:r w:rsidRPr="00FA33A1">
        <w:rPr>
          <w:rFonts w:ascii="Microsoft Sans Serif" w:hAnsi="Microsoft Sans Serif" w:cs="Microsoft Sans Serif"/>
          <w:iCs/>
        </w:rPr>
        <w:t>a</w:t>
      </w:r>
      <w:proofErr w:type="gramEnd"/>
      <w:r w:rsidRPr="00FA33A1">
        <w:rPr>
          <w:rFonts w:ascii="Microsoft Sans Serif" w:hAnsi="Microsoft Sans Serif" w:cs="Microsoft Sans Serif"/>
          <w:iCs/>
        </w:rPr>
        <w:t xml:space="preserve"> regulamentação da presente Lei através de Decreto.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 xml:space="preserve">Art. 6º - As despesas com a devida escrituração das áreas doadas, quando da regularização fundiária no município, bem como todas e quaisquer obrigações, sobre a mesma, a partir da assinatura desta Lei, ficarão sob a responsabilidade da beneficiada com a doação, incluindo-se as que se referem ao pagamento de Impostos, taxas e contribuições de melhorias referentes </w:t>
      </w:r>
      <w:proofErr w:type="gramStart"/>
      <w:r w:rsidRPr="00FA33A1">
        <w:rPr>
          <w:rFonts w:ascii="Microsoft Sans Serif" w:hAnsi="Microsoft Sans Serif" w:cs="Microsoft Sans Serif"/>
          <w:iCs/>
        </w:rPr>
        <w:t>as</w:t>
      </w:r>
      <w:proofErr w:type="gramEnd"/>
      <w:r w:rsidRPr="00FA33A1">
        <w:rPr>
          <w:rFonts w:ascii="Microsoft Sans Serif" w:hAnsi="Microsoft Sans Serif" w:cs="Microsoft Sans Serif"/>
          <w:iCs/>
        </w:rPr>
        <w:t xml:space="preserve"> referidas áreas.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lastRenderedPageBreak/>
        <w:tab/>
        <w:t>Art. 7º - A retroação mencionada no artigo 3º desta Lei, não ensejará direito a qualquer indenização decorrente, servindo a presente lei, como publicidade suficiente das obrigações decorrentes, devendo os direitos e obrigações de doador e beneficiada constarem do Termo próprio, previstos nesta Lei.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>Art. 8º - Esta Lei entrará em vigor na data da sua publicação.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  <w:r w:rsidRPr="00FA33A1">
        <w:rPr>
          <w:rFonts w:ascii="Microsoft Sans Serif" w:hAnsi="Microsoft Sans Serif" w:cs="Microsoft Sans Serif"/>
          <w:iCs/>
        </w:rPr>
        <w:tab/>
        <w:t>Art. 9º - Revogam-se as disposições em contrário.</w:t>
      </w:r>
    </w:p>
    <w:p w:rsidR="00FA33A1" w:rsidRPr="00FA33A1" w:rsidRDefault="00FA33A1" w:rsidP="00FA33A1">
      <w:pPr>
        <w:jc w:val="both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center"/>
        <w:rPr>
          <w:rFonts w:ascii="Microsoft Sans Serif" w:hAnsi="Microsoft Sans Serif" w:cs="Microsoft Sans Serif"/>
          <w:iCs/>
        </w:rPr>
      </w:pPr>
    </w:p>
    <w:p w:rsidR="00FA33A1" w:rsidRPr="00FA33A1" w:rsidRDefault="00FA33A1" w:rsidP="00FA33A1">
      <w:pPr>
        <w:jc w:val="center"/>
        <w:rPr>
          <w:rFonts w:ascii="Microsoft Sans Serif" w:hAnsi="Microsoft Sans Serif" w:cs="Microsoft Sans Serif"/>
          <w:iCs/>
        </w:rPr>
      </w:pPr>
    </w:p>
    <w:p w:rsidR="00235079" w:rsidRPr="00235079" w:rsidRDefault="00235079" w:rsidP="00235079">
      <w:pPr>
        <w:spacing w:after="120"/>
        <w:ind w:right="459"/>
        <w:jc w:val="both"/>
      </w:pPr>
    </w:p>
    <w:p w:rsidR="00284B2E" w:rsidRPr="00114CAB" w:rsidRDefault="00284B2E" w:rsidP="00FE1618">
      <w:pPr>
        <w:ind w:left="5103"/>
        <w:jc w:val="both"/>
      </w:pPr>
      <w:r w:rsidRPr="00114CAB">
        <w:t xml:space="preserve">Gabinete do Prefeito Municipal de São Felipe D’Oeste, aos </w:t>
      </w:r>
      <w:r w:rsidR="00FA33A1">
        <w:t>nove</w:t>
      </w:r>
      <w:r w:rsidR="006F73A0">
        <w:t xml:space="preserve"> </w:t>
      </w:r>
      <w:r w:rsidRPr="00114CAB">
        <w:t xml:space="preserve">dias do mês de </w:t>
      </w:r>
      <w:r w:rsidR="00FA33A1">
        <w:t>outubro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bookmarkStart w:id="0" w:name="_GoBack"/>
      <w:bookmarkEnd w:id="0"/>
    </w:p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0709E0"/>
    <w:rsid w:val="000E0FBC"/>
    <w:rsid w:val="00114CAB"/>
    <w:rsid w:val="00211132"/>
    <w:rsid w:val="00235079"/>
    <w:rsid w:val="00245471"/>
    <w:rsid w:val="00263D19"/>
    <w:rsid w:val="00284B2E"/>
    <w:rsid w:val="002A0A7F"/>
    <w:rsid w:val="002E08C7"/>
    <w:rsid w:val="004855A8"/>
    <w:rsid w:val="004A7597"/>
    <w:rsid w:val="005C7B47"/>
    <w:rsid w:val="006B4E6C"/>
    <w:rsid w:val="006F73A0"/>
    <w:rsid w:val="00764D3F"/>
    <w:rsid w:val="00772633"/>
    <w:rsid w:val="007A2155"/>
    <w:rsid w:val="008660C0"/>
    <w:rsid w:val="0096280B"/>
    <w:rsid w:val="00A52A53"/>
    <w:rsid w:val="00A65F30"/>
    <w:rsid w:val="00AE0F76"/>
    <w:rsid w:val="00AE7A03"/>
    <w:rsid w:val="00B10495"/>
    <w:rsid w:val="00C639D3"/>
    <w:rsid w:val="00D174EC"/>
    <w:rsid w:val="00E437C6"/>
    <w:rsid w:val="00F43D61"/>
    <w:rsid w:val="00FA33A1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31</cp:revision>
  <dcterms:created xsi:type="dcterms:W3CDTF">2013-04-23T11:36:00Z</dcterms:created>
  <dcterms:modified xsi:type="dcterms:W3CDTF">2013-04-30T13:46:00Z</dcterms:modified>
</cp:coreProperties>
</file>