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1070B8">
        <w:rPr>
          <w:rFonts w:ascii="Arial" w:eastAsia="MS Mincho" w:hAnsi="Arial" w:cs="Arial"/>
          <w:sz w:val="22"/>
        </w:rPr>
        <w:t>5</w:t>
      </w:r>
      <w:r w:rsidR="00B314B3">
        <w:rPr>
          <w:rFonts w:ascii="Arial" w:eastAsia="MS Mincho" w:hAnsi="Arial" w:cs="Arial"/>
          <w:sz w:val="22"/>
        </w:rPr>
        <w:t>3</w:t>
      </w:r>
      <w:r>
        <w:rPr>
          <w:rFonts w:ascii="Arial" w:eastAsia="MS Mincho" w:hAnsi="Arial" w:cs="Arial"/>
          <w:sz w:val="22"/>
        </w:rPr>
        <w:t>/2006</w:t>
      </w:r>
    </w:p>
    <w:p w:rsidR="002E61D6" w:rsidRPr="002E61D6" w:rsidRDefault="003E147D" w:rsidP="00B314B3">
      <w:pPr>
        <w:widowControl w:val="0"/>
        <w:autoSpaceDE w:val="0"/>
        <w:autoSpaceDN w:val="0"/>
        <w:adjustRightInd w:val="0"/>
        <w:spacing w:line="264" w:lineRule="exact"/>
        <w:ind w:left="5245"/>
        <w:rPr>
          <w:rFonts w:ascii="Batang" w:hAnsi="Batang"/>
        </w:rPr>
      </w:pPr>
      <w:r w:rsidRPr="00B314B3">
        <w:t xml:space="preserve"> </w:t>
      </w:r>
    </w:p>
    <w:p w:rsidR="00B314B3" w:rsidRDefault="00B314B3" w:rsidP="00B314B3">
      <w:pPr>
        <w:jc w:val="both"/>
        <w:rPr>
          <w:rFonts w:ascii="Batang" w:eastAsia="Batang" w:hAnsi="Batang"/>
        </w:rPr>
      </w:pPr>
    </w:p>
    <w:p w:rsidR="00B314B3" w:rsidRDefault="00B314B3" w:rsidP="00B314B3">
      <w:pPr>
        <w:ind w:left="4678"/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 xml:space="preserve">Autoriza a abertura de crédito Adicional especial, no </w:t>
      </w:r>
      <w:proofErr w:type="gramStart"/>
      <w:r w:rsidRPr="00B314B3">
        <w:rPr>
          <w:rFonts w:ascii="Batang" w:eastAsia="Batang" w:hAnsi="Batang"/>
        </w:rPr>
        <w:t>orçamento</w:t>
      </w:r>
      <w:proofErr w:type="gramEnd"/>
    </w:p>
    <w:p w:rsidR="00B314B3" w:rsidRDefault="00B314B3" w:rsidP="00B314B3">
      <w:pPr>
        <w:jc w:val="both"/>
        <w:rPr>
          <w:rFonts w:ascii="Batang" w:eastAsia="Batang" w:hAnsi="Batang"/>
        </w:rPr>
      </w:pPr>
    </w:p>
    <w:p w:rsid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O Prefeito Municipal de São Felipe D'Oeste, Estado de Rondônia, Sr. VOLMIR MATT, no uso das suas atribuições legais, faz saber que a Câmara Municipal aprovou e fica Sancionada a seguinte LEI.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Default="00B314B3" w:rsidP="00B314B3">
      <w:pPr>
        <w:jc w:val="both"/>
        <w:rPr>
          <w:rFonts w:ascii="Batang" w:eastAsia="Batang" w:hAnsi="Batang"/>
        </w:rPr>
      </w:pPr>
    </w:p>
    <w:p w:rsid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proofErr w:type="spellStart"/>
      <w:r w:rsidRPr="00B314B3">
        <w:rPr>
          <w:rFonts w:ascii="Batang" w:eastAsia="Batang" w:hAnsi="Batang"/>
        </w:rPr>
        <w:t>Orgão</w:t>
      </w:r>
      <w:proofErr w:type="spellEnd"/>
      <w:r w:rsidRPr="00B314B3">
        <w:rPr>
          <w:rFonts w:ascii="Batang" w:eastAsia="Batang" w:hAnsi="Batang"/>
        </w:rPr>
        <w:t xml:space="preserve"> 006</w:t>
      </w:r>
      <w:r w:rsidRPr="00B314B3">
        <w:rPr>
          <w:rFonts w:ascii="Batang" w:eastAsia="Batang" w:hAnsi="Batang"/>
        </w:rPr>
        <w:tab/>
      </w:r>
      <w:r w:rsidRPr="00B314B3">
        <w:rPr>
          <w:rFonts w:ascii="Batang" w:eastAsia="Batang" w:hAnsi="Batang"/>
        </w:rPr>
        <w:tab/>
        <w:t>Secretaria Municipal de Obras</w:t>
      </w:r>
      <w:r w:rsidRPr="00B314B3">
        <w:rPr>
          <w:rFonts w:ascii="Batang" w:eastAsia="Batang" w:hAnsi="Batang"/>
        </w:rPr>
        <w:tab/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Unidade</w:t>
      </w:r>
      <w:r w:rsidRPr="00B314B3">
        <w:rPr>
          <w:rFonts w:ascii="Batang" w:eastAsia="Batang" w:hAnsi="Batang"/>
        </w:rPr>
        <w:tab/>
        <w:t>016</w:t>
      </w:r>
      <w:r w:rsidRPr="00B314B3">
        <w:rPr>
          <w:rFonts w:ascii="Batang" w:eastAsia="Batang" w:hAnsi="Batang"/>
        </w:rPr>
        <w:tab/>
        <w:t>Convênio Federal</w:t>
      </w:r>
      <w:r w:rsidRPr="00B314B3">
        <w:rPr>
          <w:rFonts w:ascii="Batang" w:eastAsia="Batang" w:hAnsi="Batang"/>
        </w:rPr>
        <w:tab/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Função</w:t>
      </w:r>
      <w:r w:rsidRPr="00B314B3">
        <w:rPr>
          <w:rFonts w:ascii="Batang" w:eastAsia="Batang" w:hAnsi="Batang"/>
        </w:rPr>
        <w:tab/>
        <w:t>20</w:t>
      </w:r>
      <w:r w:rsidRPr="00B314B3">
        <w:rPr>
          <w:rFonts w:ascii="Batang" w:eastAsia="Batang" w:hAnsi="Batang"/>
        </w:rPr>
        <w:tab/>
        <w:t>Agricultura</w:t>
      </w:r>
      <w:r w:rsidRPr="00B314B3">
        <w:rPr>
          <w:rFonts w:ascii="Batang" w:eastAsia="Batang" w:hAnsi="Batang"/>
        </w:rPr>
        <w:tab/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Programa</w:t>
      </w:r>
      <w:r w:rsidRPr="00B314B3">
        <w:rPr>
          <w:rFonts w:ascii="Batang" w:eastAsia="Batang" w:hAnsi="Batang"/>
        </w:rPr>
        <w:tab/>
        <w:t>0066</w:t>
      </w:r>
      <w:r w:rsidRPr="00B314B3">
        <w:rPr>
          <w:rFonts w:ascii="Batang" w:eastAsia="Batang" w:hAnsi="Batang"/>
        </w:rPr>
        <w:tab/>
        <w:t>Federal</w:t>
      </w:r>
      <w:r w:rsidRPr="00B314B3">
        <w:rPr>
          <w:rFonts w:ascii="Batang" w:eastAsia="Batang" w:hAnsi="Batang"/>
        </w:rPr>
        <w:tab/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proofErr w:type="spellStart"/>
      <w:proofErr w:type="gramStart"/>
      <w:r w:rsidRPr="00B314B3">
        <w:rPr>
          <w:rFonts w:ascii="Batang" w:eastAsia="Batang" w:hAnsi="Batang"/>
        </w:rPr>
        <w:t>Sub-função</w:t>
      </w:r>
      <w:proofErr w:type="spellEnd"/>
      <w:proofErr w:type="gramEnd"/>
      <w:r w:rsidRPr="00B314B3">
        <w:rPr>
          <w:rFonts w:ascii="Batang" w:eastAsia="Batang" w:hAnsi="Batang"/>
        </w:rPr>
        <w:tab/>
        <w:t>606</w:t>
      </w:r>
      <w:r w:rsidRPr="00B314B3">
        <w:rPr>
          <w:rFonts w:ascii="Batang" w:eastAsia="Batang" w:hAnsi="Batang"/>
        </w:rPr>
        <w:tab/>
        <w:t>Extensão Rural</w:t>
      </w:r>
      <w:r w:rsidRPr="00B314B3">
        <w:rPr>
          <w:rFonts w:ascii="Batang" w:eastAsia="Batang" w:hAnsi="Batang"/>
        </w:rPr>
        <w:tab/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Projeto Atividade</w:t>
      </w:r>
      <w:r w:rsidRPr="00B314B3">
        <w:rPr>
          <w:rFonts w:ascii="Batang" w:eastAsia="Batang" w:hAnsi="Batang"/>
        </w:rPr>
        <w:tab/>
        <w:t>1.024</w:t>
      </w:r>
      <w:r w:rsidRPr="00B314B3">
        <w:rPr>
          <w:rFonts w:ascii="Batang" w:eastAsia="Batang" w:hAnsi="Batang"/>
        </w:rPr>
        <w:tab/>
        <w:t>Construção da Casa do Agricultor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4.00.00.00.00 - DESPESA DE CAPITAL</w:t>
      </w:r>
      <w:r w:rsidRPr="00B314B3">
        <w:rPr>
          <w:rFonts w:ascii="Batang" w:eastAsia="Batang" w:hAnsi="Batang"/>
        </w:rPr>
        <w:tab/>
        <w:t>80.000,00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4.4.9.0.51.00.00 Obras e Instalações</w:t>
      </w:r>
      <w:r w:rsidRPr="00B314B3">
        <w:rPr>
          <w:rFonts w:ascii="Batang" w:eastAsia="Batang" w:hAnsi="Batang"/>
        </w:rPr>
        <w:tab/>
      </w:r>
      <w:r w:rsidRPr="00B314B3">
        <w:rPr>
          <w:rFonts w:ascii="Batang" w:eastAsia="Batang" w:hAnsi="Batang"/>
        </w:rPr>
        <w:tab/>
        <w:t>80.000,00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Art. 1 ° Fica o Poder Executivo autorizado a abrir crédito adicional especial, no orçamento vigente, com a seguinte classificação: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Art. 2° Fica o Poder Executivo autorizado a expedir os atos necessários à execução desta lei.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Art. 3° Esta Lei entra em vigor na data de sua publicação.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r w:rsidRPr="00B314B3">
        <w:rPr>
          <w:rFonts w:ascii="Batang" w:eastAsia="Batang" w:hAnsi="Batang"/>
        </w:rPr>
        <w:t>Art. 4°. Revogam-se as disposições em contrário.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Default="00B314B3" w:rsidP="00B314B3">
      <w:pPr>
        <w:jc w:val="both"/>
        <w:rPr>
          <w:rFonts w:ascii="Batang" w:eastAsia="Batang" w:hAnsi="Batang"/>
        </w:rPr>
      </w:pPr>
    </w:p>
    <w:p w:rsidR="00B314B3" w:rsidRPr="00645920" w:rsidRDefault="00B314B3" w:rsidP="00B314B3">
      <w:pPr>
        <w:ind w:left="5103"/>
        <w:jc w:val="both"/>
      </w:pPr>
      <w:r w:rsidRPr="00645920">
        <w:t xml:space="preserve">Gabinete do Prefeito Municipal de São Felipe D’Oeste, </w:t>
      </w:r>
      <w:r>
        <w:t xml:space="preserve">quatorze dias do mês de setembro </w:t>
      </w:r>
      <w:r w:rsidRPr="00645920">
        <w:t>do ano de dois mil e seis.</w:t>
      </w:r>
    </w:p>
    <w:p w:rsidR="00B314B3" w:rsidRPr="00645920" w:rsidRDefault="00B314B3" w:rsidP="00B314B3"/>
    <w:p w:rsid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  <w:bookmarkStart w:id="0" w:name="_GoBack"/>
      <w:bookmarkEnd w:id="0"/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Default="00B314B3" w:rsidP="00B314B3">
      <w:pPr>
        <w:jc w:val="center"/>
        <w:rPr>
          <w:rFonts w:ascii="Batang" w:eastAsia="Batang" w:hAnsi="Batang"/>
        </w:rPr>
      </w:pPr>
      <w:r>
        <w:rPr>
          <w:rFonts w:ascii="Batang" w:eastAsia="Batang" w:hAnsi="Batang"/>
        </w:rPr>
        <w:t>VOLMIR MATT</w:t>
      </w:r>
    </w:p>
    <w:p w:rsidR="00B314B3" w:rsidRPr="00B314B3" w:rsidRDefault="00B314B3" w:rsidP="00B314B3">
      <w:pPr>
        <w:jc w:val="center"/>
        <w:rPr>
          <w:rFonts w:ascii="Batang" w:eastAsia="Batang" w:hAnsi="Batang"/>
        </w:rPr>
      </w:pPr>
      <w:r>
        <w:rPr>
          <w:rFonts w:ascii="Batang" w:eastAsia="Batang" w:hAnsi="Batang"/>
        </w:rPr>
        <w:t>Prefeito Municipal</w:t>
      </w: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p w:rsidR="00B314B3" w:rsidRPr="00B314B3" w:rsidRDefault="00B314B3" w:rsidP="00B314B3">
      <w:pPr>
        <w:jc w:val="both"/>
        <w:rPr>
          <w:rFonts w:ascii="Batang" w:eastAsia="Batang" w:hAnsi="Batang"/>
        </w:rPr>
      </w:pPr>
    </w:p>
    <w:sectPr w:rsidR="00B314B3" w:rsidRPr="00B31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3B057ACF"/>
    <w:multiLevelType w:val="hybridMultilevel"/>
    <w:tmpl w:val="10248F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60433"/>
    <w:multiLevelType w:val="hybridMultilevel"/>
    <w:tmpl w:val="0A26AC6E"/>
    <w:lvl w:ilvl="0" w:tplc="617C554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B7175"/>
    <w:rsid w:val="001070B8"/>
    <w:rsid w:val="002B2F08"/>
    <w:rsid w:val="002E3CC3"/>
    <w:rsid w:val="002E61D6"/>
    <w:rsid w:val="003036C1"/>
    <w:rsid w:val="0035592B"/>
    <w:rsid w:val="003E147D"/>
    <w:rsid w:val="003F2025"/>
    <w:rsid w:val="00404447"/>
    <w:rsid w:val="00420DB2"/>
    <w:rsid w:val="00422150"/>
    <w:rsid w:val="004B6838"/>
    <w:rsid w:val="005D5400"/>
    <w:rsid w:val="005F2216"/>
    <w:rsid w:val="0061047A"/>
    <w:rsid w:val="00617A31"/>
    <w:rsid w:val="006302B0"/>
    <w:rsid w:val="00645920"/>
    <w:rsid w:val="006D7048"/>
    <w:rsid w:val="007716A0"/>
    <w:rsid w:val="00790C07"/>
    <w:rsid w:val="007C6FBC"/>
    <w:rsid w:val="008F2667"/>
    <w:rsid w:val="00977ACC"/>
    <w:rsid w:val="009E38F5"/>
    <w:rsid w:val="00A20194"/>
    <w:rsid w:val="00A8390A"/>
    <w:rsid w:val="00AF59D9"/>
    <w:rsid w:val="00B314B3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34</cp:revision>
  <dcterms:created xsi:type="dcterms:W3CDTF">2013-04-16T12:01:00Z</dcterms:created>
  <dcterms:modified xsi:type="dcterms:W3CDTF">2013-04-16T14:45:00Z</dcterms:modified>
</cp:coreProperties>
</file>